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876E1D" w:rsidRPr="00657A06" w:rsidTr="008D15A0">
        <w:trPr>
          <w:trHeight w:val="350"/>
        </w:trPr>
        <w:tc>
          <w:tcPr>
            <w:tcW w:w="11016" w:type="dxa"/>
            <w:gridSpan w:val="3"/>
            <w:shd w:val="clear" w:color="auto" w:fill="548DD4" w:themeFill="text2" w:themeFillTint="99"/>
            <w:vAlign w:val="center"/>
          </w:tcPr>
          <w:p w:rsidR="00876E1D" w:rsidRPr="008D15A0" w:rsidRDefault="00876E1D" w:rsidP="00876E1D">
            <w:pPr>
              <w:spacing w:after="0" w:line="240" w:lineRule="auto"/>
              <w:jc w:val="center"/>
              <w:rPr>
                <w:rFonts w:ascii="Calibri" w:hAnsi="Calibri"/>
                <w:b/>
                <w:color w:val="FFFFFF" w:themeColor="background1"/>
                <w:szCs w:val="22"/>
              </w:rPr>
            </w:pPr>
            <w:r w:rsidRPr="008D15A0">
              <w:rPr>
                <w:rFonts w:ascii="Calibri" w:hAnsi="Calibri"/>
                <w:b/>
                <w:color w:val="FFFFFF" w:themeColor="background1"/>
                <w:szCs w:val="22"/>
                <w:u w:val="single"/>
              </w:rPr>
              <w:t>1.  UNIT TITLE AND BACKGROUND INFORMATION</w:t>
            </w:r>
          </w:p>
        </w:tc>
      </w:tr>
      <w:tr w:rsidR="001C2A4A" w:rsidRPr="00657A06" w:rsidTr="00876E1D">
        <w:trPr>
          <w:trHeight w:val="350"/>
        </w:trPr>
        <w:tc>
          <w:tcPr>
            <w:tcW w:w="7344" w:type="dxa"/>
            <w:gridSpan w:val="2"/>
          </w:tcPr>
          <w:p w:rsidR="001C2A4A" w:rsidRPr="00657A06" w:rsidRDefault="001C2A4A" w:rsidP="00876E1D">
            <w:pPr>
              <w:spacing w:after="0" w:line="240" w:lineRule="auto"/>
              <w:rPr>
                <w:rFonts w:ascii="Calibri" w:hAnsi="Calibri"/>
                <w:b/>
                <w:szCs w:val="22"/>
                <w:u w:val="single"/>
              </w:rPr>
            </w:pPr>
            <w:r w:rsidRPr="00657A06">
              <w:rPr>
                <w:rFonts w:ascii="Calibri" w:hAnsi="Calibri"/>
                <w:b/>
                <w:szCs w:val="22"/>
              </w:rPr>
              <w:t>SCHOOL NAME:</w:t>
            </w:r>
          </w:p>
        </w:tc>
        <w:tc>
          <w:tcPr>
            <w:tcW w:w="3672" w:type="dxa"/>
          </w:tcPr>
          <w:p w:rsidR="001C2A4A" w:rsidRPr="00657A06" w:rsidRDefault="001C2A4A" w:rsidP="00876E1D">
            <w:pPr>
              <w:spacing w:line="240" w:lineRule="auto"/>
              <w:rPr>
                <w:rFonts w:ascii="Calibri" w:hAnsi="Calibri"/>
                <w:b/>
                <w:szCs w:val="22"/>
              </w:rPr>
            </w:pPr>
            <w:r w:rsidRPr="00657A06">
              <w:rPr>
                <w:rFonts w:ascii="Calibri" w:hAnsi="Calibri"/>
                <w:b/>
                <w:szCs w:val="22"/>
              </w:rPr>
              <w:t>GRADE LEVEL:</w:t>
            </w:r>
          </w:p>
        </w:tc>
      </w:tr>
      <w:tr w:rsidR="001C2A4A" w:rsidRPr="00657A06" w:rsidTr="00876E1D">
        <w:tc>
          <w:tcPr>
            <w:tcW w:w="7344" w:type="dxa"/>
            <w:gridSpan w:val="2"/>
          </w:tcPr>
          <w:p w:rsidR="001C2A4A" w:rsidRPr="00657A06" w:rsidRDefault="001C2A4A" w:rsidP="00876E1D">
            <w:pPr>
              <w:spacing w:line="240" w:lineRule="auto"/>
              <w:rPr>
                <w:rFonts w:ascii="Calibri" w:hAnsi="Calibri"/>
                <w:b/>
                <w:szCs w:val="22"/>
                <w:u w:val="single"/>
              </w:rPr>
            </w:pPr>
            <w:r w:rsidRPr="00657A06">
              <w:rPr>
                <w:rFonts w:ascii="Calibri" w:hAnsi="Calibri"/>
                <w:b/>
                <w:szCs w:val="22"/>
              </w:rPr>
              <w:t>UNIT TITLE:</w:t>
            </w:r>
          </w:p>
        </w:tc>
        <w:tc>
          <w:tcPr>
            <w:tcW w:w="3672" w:type="dxa"/>
          </w:tcPr>
          <w:p w:rsidR="001C2A4A" w:rsidRPr="00657A06" w:rsidRDefault="001C2A4A" w:rsidP="00876E1D">
            <w:pPr>
              <w:spacing w:line="240" w:lineRule="auto"/>
              <w:rPr>
                <w:rFonts w:ascii="Calibri" w:hAnsi="Calibri"/>
                <w:b/>
                <w:szCs w:val="22"/>
              </w:rPr>
            </w:pPr>
            <w:r w:rsidRPr="00657A06">
              <w:rPr>
                <w:rFonts w:ascii="Calibri" w:hAnsi="Calibri"/>
                <w:b/>
                <w:szCs w:val="22"/>
              </w:rPr>
              <w:t>UNIT LENGTH:</w:t>
            </w:r>
          </w:p>
        </w:tc>
      </w:tr>
      <w:tr w:rsidR="001C2A4A" w:rsidRPr="00657A06" w:rsidTr="00876E1D">
        <w:tc>
          <w:tcPr>
            <w:tcW w:w="3672" w:type="dxa"/>
          </w:tcPr>
          <w:p w:rsidR="001C2A4A" w:rsidRPr="00657A06" w:rsidRDefault="001C2A4A" w:rsidP="00876E1D">
            <w:pPr>
              <w:spacing w:line="240" w:lineRule="auto"/>
              <w:rPr>
                <w:rFonts w:ascii="Calibri" w:hAnsi="Calibri"/>
                <w:b/>
                <w:szCs w:val="22"/>
              </w:rPr>
            </w:pPr>
            <w:r w:rsidRPr="00657A06">
              <w:rPr>
                <w:rFonts w:ascii="Calibri" w:hAnsi="Calibri"/>
                <w:b/>
                <w:szCs w:val="22"/>
              </w:rPr>
              <w:t>DATE CREATED:</w:t>
            </w:r>
          </w:p>
        </w:tc>
        <w:tc>
          <w:tcPr>
            <w:tcW w:w="7344" w:type="dxa"/>
            <w:gridSpan w:val="2"/>
          </w:tcPr>
          <w:p w:rsidR="001C2A4A" w:rsidRPr="00657A06" w:rsidRDefault="001C2A4A" w:rsidP="00876E1D">
            <w:pPr>
              <w:spacing w:line="240" w:lineRule="auto"/>
              <w:rPr>
                <w:rFonts w:ascii="Calibri" w:hAnsi="Calibri"/>
                <w:b/>
                <w:szCs w:val="22"/>
              </w:rPr>
            </w:pPr>
            <w:r w:rsidRPr="00657A06">
              <w:rPr>
                <w:rFonts w:ascii="Calibri" w:hAnsi="Calibri"/>
                <w:b/>
                <w:szCs w:val="22"/>
              </w:rPr>
              <w:t>UNIT TEAM MEMBERS:</w:t>
            </w:r>
          </w:p>
        </w:tc>
      </w:tr>
    </w:tbl>
    <w:p w:rsidR="003F753D" w:rsidRDefault="003F753D" w:rsidP="003F753D">
      <w:pPr>
        <w:spacing w:after="0" w:line="240" w:lineRule="auto"/>
        <w:jc w:val="both"/>
        <w:rPr>
          <w:rFonts w:ascii="Calibri" w:hAnsi="Calibri"/>
          <w:b/>
          <w:szCs w:val="22"/>
          <w:u w:val="single"/>
        </w:rPr>
      </w:pPr>
    </w:p>
    <w:p w:rsidR="000E19A8" w:rsidRPr="00A53E1D" w:rsidRDefault="000E19A8" w:rsidP="000E19A8">
      <w:pPr>
        <w:spacing w:after="0" w:line="240" w:lineRule="auto"/>
        <w:jc w:val="center"/>
        <w:rPr>
          <w:rFonts w:ascii="Calibri" w:hAnsi="Calibri"/>
          <w:b/>
          <w:color w:val="FF0000"/>
          <w:sz w:val="28"/>
          <w:szCs w:val="28"/>
          <w:u w:val="single"/>
        </w:rPr>
      </w:pPr>
      <w:r w:rsidRPr="00A53E1D">
        <w:rPr>
          <w:rFonts w:ascii="Calibri" w:hAnsi="Calibri"/>
          <w:b/>
          <w:color w:val="FF0000"/>
          <w:sz w:val="28"/>
          <w:szCs w:val="28"/>
          <w:u w:val="single"/>
        </w:rPr>
        <w:t xml:space="preserve">IF THIS IS THE FIRST TIME YOU ARE DEVELOPING THIS UNIT FOR CONTENT IT IS SUGGESTED THAT YOU START </w:t>
      </w:r>
      <w:r w:rsidR="00D3069C">
        <w:rPr>
          <w:rFonts w:ascii="Calibri" w:hAnsi="Calibri"/>
          <w:b/>
          <w:color w:val="FF0000"/>
          <w:sz w:val="28"/>
          <w:szCs w:val="28"/>
          <w:u w:val="single"/>
        </w:rPr>
        <w:t>BY DRAWING THE UNIT</w:t>
      </w:r>
      <w:r w:rsidRPr="00A53E1D">
        <w:rPr>
          <w:rFonts w:ascii="Calibri" w:hAnsi="Calibri"/>
          <w:b/>
          <w:color w:val="FF0000"/>
          <w:sz w:val="28"/>
          <w:szCs w:val="28"/>
          <w:u w:val="single"/>
        </w:rPr>
        <w:t xml:space="preserve"> </w:t>
      </w:r>
    </w:p>
    <w:p w:rsidR="00D3069C" w:rsidRDefault="00FB3C8B" w:rsidP="008D15A0">
      <w:pPr>
        <w:shd w:val="clear" w:color="auto" w:fill="548DD4" w:themeFill="text2" w:themeFillTint="99"/>
        <w:spacing w:after="0"/>
        <w:jc w:val="center"/>
        <w:rPr>
          <w:rFonts w:ascii="Calibri" w:hAnsi="Calibri"/>
          <w:b/>
          <w:color w:val="FFFFFF"/>
          <w:szCs w:val="22"/>
          <w:u w:val="single"/>
        </w:rPr>
      </w:pPr>
      <w:r>
        <w:rPr>
          <w:rFonts w:ascii="Calibri" w:hAnsi="Calibri"/>
          <w:b/>
          <w:color w:val="FFFFFF"/>
          <w:szCs w:val="22"/>
          <w:u w:val="single"/>
        </w:rPr>
        <w:t>2</w:t>
      </w:r>
      <w:r w:rsidR="00D3069C" w:rsidRPr="00A53E1D">
        <w:rPr>
          <w:rFonts w:ascii="Calibri" w:hAnsi="Calibri"/>
          <w:b/>
          <w:color w:val="FFFFFF"/>
          <w:szCs w:val="22"/>
          <w:u w:val="single"/>
        </w:rPr>
        <w:t>.  DRAW THE UNIT</w:t>
      </w:r>
    </w:p>
    <w:p w:rsidR="007D41DB" w:rsidRPr="007D41DB" w:rsidRDefault="007D41DB" w:rsidP="008D15A0">
      <w:pPr>
        <w:pBdr>
          <w:top w:val="single" w:sz="4" w:space="1" w:color="auto"/>
          <w:left w:val="single" w:sz="4" w:space="4" w:color="auto"/>
          <w:bottom w:val="single" w:sz="4" w:space="1" w:color="auto"/>
          <w:right w:val="single" w:sz="4" w:space="0" w:color="auto"/>
        </w:pBdr>
        <w:shd w:val="clear" w:color="auto" w:fill="548DD4" w:themeFill="text2" w:themeFillTint="99"/>
        <w:spacing w:after="0" w:line="240" w:lineRule="auto"/>
        <w:ind w:left="90"/>
        <w:jc w:val="center"/>
        <w:rPr>
          <w:rFonts w:ascii="Calibri" w:hAnsi="Calibri"/>
          <w:color w:val="FFFFFF" w:themeColor="background1"/>
          <w:szCs w:val="22"/>
        </w:rPr>
      </w:pPr>
      <w:r w:rsidRPr="007D41DB">
        <w:rPr>
          <w:rFonts w:ascii="Calibri" w:hAnsi="Calibri"/>
          <w:color w:val="FFFFFF" w:themeColor="background1"/>
          <w:szCs w:val="22"/>
        </w:rPr>
        <w:t>This will give the team a greater understanding of what the unit will look like as planning begins.  This process involves and allows for everyone to contribute, ensures that all information is curriculum rich and provides a valuable framework of connecting people, curriculum and resources.  Make boxes/headings/clouds that show READING INFORMATION/ READING LITERATURE/ WRITING/ SPEAKING AND LISTENING/and LANGUAGE to remind yourselves about how these are all embedded into the planning.  Also make other boxes/headings/clouds for RESOURCES/ TECHNOLOGY/ ACADEMIC VOCABULARY/ and ASSESSMENTS. This activity is best done on large chart paper.  Mind-mapping your unit is an extremely efficient and empowering procedure…enjoy!</w:t>
      </w:r>
    </w:p>
    <w:p w:rsidR="000E19A8" w:rsidRDefault="000E19A8"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Default="00D3069C" w:rsidP="00472517">
      <w:pPr>
        <w:pBdr>
          <w:top w:val="single" w:sz="4" w:space="1" w:color="auto"/>
          <w:left w:val="single" w:sz="4" w:space="4" w:color="auto"/>
          <w:bottom w:val="single" w:sz="4" w:space="1" w:color="auto"/>
          <w:right w:val="single" w:sz="4" w:space="0" w:color="auto"/>
        </w:pBdr>
        <w:spacing w:after="0" w:line="240" w:lineRule="auto"/>
        <w:ind w:left="90"/>
        <w:jc w:val="both"/>
        <w:rPr>
          <w:rFonts w:ascii="Calibri" w:hAnsi="Calibri"/>
          <w:b/>
          <w:szCs w:val="22"/>
          <w:u w:val="single"/>
        </w:rPr>
      </w:pPr>
    </w:p>
    <w:p w:rsidR="00D3069C" w:rsidRPr="007D41DB" w:rsidRDefault="00D3069C" w:rsidP="003F753D">
      <w:pPr>
        <w:spacing w:after="0" w:line="240" w:lineRule="auto"/>
        <w:jc w:val="both"/>
        <w:rPr>
          <w:rFonts w:ascii="Calibri" w:hAnsi="Calibri"/>
          <w:b/>
          <w:sz w:val="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876E1D" w:rsidRPr="00657A06" w:rsidTr="008D15A0">
        <w:tc>
          <w:tcPr>
            <w:tcW w:w="11016" w:type="dxa"/>
            <w:shd w:val="clear" w:color="auto" w:fill="548DD4" w:themeFill="text2" w:themeFillTint="99"/>
          </w:tcPr>
          <w:p w:rsidR="00876E1D" w:rsidRPr="00A53E1D" w:rsidRDefault="00FB3C8B" w:rsidP="00876E1D">
            <w:pPr>
              <w:spacing w:after="0" w:line="240" w:lineRule="auto"/>
              <w:jc w:val="center"/>
              <w:rPr>
                <w:rFonts w:ascii="Calibri" w:hAnsi="Calibri"/>
                <w:b/>
                <w:color w:val="FFFFFF"/>
                <w:szCs w:val="22"/>
                <w:u w:val="single"/>
              </w:rPr>
            </w:pPr>
            <w:r>
              <w:rPr>
                <w:rFonts w:ascii="Calibri" w:hAnsi="Calibri"/>
                <w:b/>
                <w:color w:val="FFFFFF"/>
                <w:szCs w:val="22"/>
                <w:u w:val="single"/>
              </w:rPr>
              <w:lastRenderedPageBreak/>
              <w:t>3</w:t>
            </w:r>
            <w:r w:rsidR="00876E1D" w:rsidRPr="00A53E1D">
              <w:rPr>
                <w:rFonts w:ascii="Calibri" w:hAnsi="Calibri"/>
                <w:b/>
                <w:color w:val="FFFFFF"/>
                <w:szCs w:val="22"/>
                <w:u w:val="single"/>
              </w:rPr>
              <w:t>.  REASON FOR THE UNIT.  WHY IS IT IMPORTANT?</w:t>
            </w:r>
          </w:p>
        </w:tc>
      </w:tr>
      <w:tr w:rsidR="001C2A4A" w:rsidRPr="00657A06" w:rsidTr="00657A06">
        <w:tc>
          <w:tcPr>
            <w:tcW w:w="11016" w:type="dxa"/>
          </w:tcPr>
          <w:p w:rsidR="001C2A4A" w:rsidRPr="00657A06" w:rsidRDefault="001C2A4A" w:rsidP="00657A06">
            <w:pPr>
              <w:spacing w:line="240" w:lineRule="auto"/>
              <w:jc w:val="both"/>
              <w:rPr>
                <w:rFonts w:ascii="Calibri" w:hAnsi="Calibri"/>
                <w:szCs w:val="22"/>
              </w:rPr>
            </w:pPr>
          </w:p>
          <w:p w:rsidR="001C2A4A" w:rsidRPr="00657A06" w:rsidRDefault="001C2A4A" w:rsidP="00657A06">
            <w:pPr>
              <w:spacing w:line="240" w:lineRule="auto"/>
              <w:jc w:val="both"/>
              <w:rPr>
                <w:rFonts w:ascii="Calibri" w:hAnsi="Calibri"/>
                <w:szCs w:val="22"/>
              </w:rPr>
            </w:pPr>
          </w:p>
          <w:p w:rsidR="001C2A4A" w:rsidRDefault="001C2A4A" w:rsidP="00657A06">
            <w:pPr>
              <w:spacing w:line="240" w:lineRule="auto"/>
              <w:jc w:val="both"/>
              <w:rPr>
                <w:rFonts w:ascii="Calibri" w:hAnsi="Calibri"/>
                <w:szCs w:val="22"/>
              </w:rPr>
            </w:pPr>
          </w:p>
          <w:p w:rsidR="00911678" w:rsidRPr="00657A06" w:rsidRDefault="00911678" w:rsidP="00657A06">
            <w:pPr>
              <w:spacing w:line="240" w:lineRule="auto"/>
              <w:jc w:val="both"/>
              <w:rPr>
                <w:rFonts w:ascii="Calibri" w:hAnsi="Calibri"/>
                <w:szCs w:val="22"/>
              </w:rPr>
            </w:pPr>
          </w:p>
        </w:tc>
      </w:tr>
    </w:tbl>
    <w:p w:rsidR="008C3F26" w:rsidRDefault="008C3F26" w:rsidP="003F753D">
      <w:pPr>
        <w:spacing w:after="0" w:line="240" w:lineRule="auto"/>
        <w:jc w:val="both"/>
        <w:rPr>
          <w:rFonts w:ascii="Calibri" w:hAnsi="Calibri"/>
          <w:b/>
          <w:sz w:val="1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162AD" w:rsidRPr="00876E1D" w:rsidTr="008D15A0">
        <w:tc>
          <w:tcPr>
            <w:tcW w:w="11016" w:type="dxa"/>
            <w:shd w:val="clear" w:color="auto" w:fill="548DD4" w:themeFill="text2" w:themeFillTint="99"/>
          </w:tcPr>
          <w:p w:rsidR="00E162AD" w:rsidRPr="00A53E1D" w:rsidRDefault="00FB3C8B" w:rsidP="00345F84">
            <w:pPr>
              <w:spacing w:after="0" w:line="240" w:lineRule="auto"/>
              <w:jc w:val="center"/>
              <w:rPr>
                <w:rFonts w:ascii="Calibri" w:hAnsi="Calibri"/>
                <w:b/>
                <w:color w:val="FFFFFF"/>
                <w:szCs w:val="22"/>
                <w:u w:val="single"/>
              </w:rPr>
            </w:pPr>
            <w:r>
              <w:rPr>
                <w:rFonts w:ascii="Calibri" w:hAnsi="Calibri"/>
                <w:b/>
                <w:color w:val="FFFFFF"/>
                <w:szCs w:val="22"/>
                <w:u w:val="single"/>
              </w:rPr>
              <w:t>4</w:t>
            </w:r>
            <w:r w:rsidR="00E162AD" w:rsidRPr="00A53E1D">
              <w:rPr>
                <w:rFonts w:ascii="Calibri" w:hAnsi="Calibri"/>
                <w:b/>
                <w:color w:val="FFFFFF"/>
                <w:szCs w:val="22"/>
                <w:u w:val="single"/>
              </w:rPr>
              <w:t>.  CONTENT DETAIL/UNIT OVERVIEW</w:t>
            </w:r>
          </w:p>
          <w:p w:rsidR="00E162AD" w:rsidRPr="007D41DB" w:rsidRDefault="00E162AD" w:rsidP="00345F84">
            <w:pPr>
              <w:spacing w:after="0"/>
              <w:jc w:val="center"/>
              <w:rPr>
                <w:rFonts w:ascii="Calibri" w:hAnsi="Calibri"/>
                <w:szCs w:val="22"/>
              </w:rPr>
            </w:pPr>
            <w:r w:rsidRPr="007D41DB">
              <w:rPr>
                <w:rFonts w:ascii="Calibri" w:hAnsi="Calibri"/>
                <w:color w:val="FFFFFF"/>
                <w:szCs w:val="22"/>
              </w:rPr>
              <w:t>Describe your unit in detail using narrative form.</w:t>
            </w:r>
          </w:p>
        </w:tc>
      </w:tr>
      <w:tr w:rsidR="00E162AD" w:rsidRPr="00657A06" w:rsidTr="00345F84">
        <w:trPr>
          <w:trHeight w:val="2060"/>
        </w:trPr>
        <w:tc>
          <w:tcPr>
            <w:tcW w:w="11016" w:type="dxa"/>
          </w:tcPr>
          <w:p w:rsidR="00E162AD" w:rsidRPr="00657A06" w:rsidRDefault="00E162AD" w:rsidP="00345F84">
            <w:pPr>
              <w:rPr>
                <w:rFonts w:ascii="Calibri" w:hAnsi="Calibri"/>
                <w:szCs w:val="22"/>
              </w:rPr>
            </w:pPr>
            <w:r w:rsidRPr="00657A06">
              <w:rPr>
                <w:rFonts w:ascii="Calibri" w:hAnsi="Calibri"/>
                <w:szCs w:val="22"/>
              </w:rPr>
              <w:t>In this        week unit, students will…</w:t>
            </w:r>
          </w:p>
          <w:p w:rsidR="00E162AD" w:rsidRPr="00657A06" w:rsidRDefault="00E162AD" w:rsidP="00345F84">
            <w:pPr>
              <w:rPr>
                <w:rFonts w:ascii="Calibri" w:hAnsi="Calibri"/>
                <w:szCs w:val="22"/>
              </w:rPr>
            </w:pPr>
          </w:p>
          <w:p w:rsidR="00E162AD" w:rsidRDefault="00E162AD" w:rsidP="00345F84">
            <w:pPr>
              <w:rPr>
                <w:rFonts w:ascii="Calibri" w:hAnsi="Calibri"/>
                <w:szCs w:val="22"/>
              </w:rPr>
            </w:pPr>
          </w:p>
          <w:p w:rsidR="00E162AD" w:rsidRDefault="00E162AD" w:rsidP="00345F84">
            <w:pPr>
              <w:rPr>
                <w:rFonts w:ascii="Calibri" w:hAnsi="Calibri"/>
                <w:szCs w:val="22"/>
              </w:rPr>
            </w:pPr>
          </w:p>
          <w:p w:rsidR="00E162AD" w:rsidRDefault="00E162AD" w:rsidP="00345F84">
            <w:pPr>
              <w:rPr>
                <w:rFonts w:ascii="Calibri" w:hAnsi="Calibri"/>
                <w:szCs w:val="22"/>
              </w:rPr>
            </w:pPr>
          </w:p>
          <w:p w:rsidR="00E162AD" w:rsidRPr="00657A06" w:rsidRDefault="00E162AD" w:rsidP="00345F84">
            <w:pPr>
              <w:rPr>
                <w:rFonts w:ascii="Calibri" w:hAnsi="Calibri"/>
                <w:szCs w:val="22"/>
              </w:rPr>
            </w:pPr>
          </w:p>
        </w:tc>
      </w:tr>
    </w:tbl>
    <w:p w:rsidR="00E162AD" w:rsidRPr="00E162AD" w:rsidRDefault="00E162AD" w:rsidP="003F753D">
      <w:pPr>
        <w:spacing w:after="0" w:line="240" w:lineRule="auto"/>
        <w:jc w:val="both"/>
        <w:rPr>
          <w:rFonts w:ascii="Calibri" w:hAnsi="Calibri"/>
          <w:b/>
          <w:sz w:val="8"/>
          <w:szCs w:val="22"/>
          <w:u w:val="single"/>
        </w:rPr>
      </w:pPr>
    </w:p>
    <w:p w:rsidR="00E162AD" w:rsidRPr="00E162AD" w:rsidRDefault="00E162AD" w:rsidP="003F753D">
      <w:pPr>
        <w:spacing w:after="0" w:line="240" w:lineRule="auto"/>
        <w:jc w:val="both"/>
        <w:rPr>
          <w:rFonts w:ascii="Calibri" w:hAnsi="Calibri"/>
          <w:b/>
          <w:sz w:val="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E162AD" w:rsidRPr="00876E1D" w:rsidTr="008D15A0">
        <w:tc>
          <w:tcPr>
            <w:tcW w:w="11016" w:type="dxa"/>
            <w:gridSpan w:val="2"/>
            <w:shd w:val="clear" w:color="auto" w:fill="548DD4" w:themeFill="text2" w:themeFillTint="99"/>
            <w:vAlign w:val="center"/>
          </w:tcPr>
          <w:p w:rsidR="00E162AD" w:rsidRPr="00A53E1D" w:rsidRDefault="00FB3C8B" w:rsidP="00345F84">
            <w:pPr>
              <w:spacing w:after="0" w:line="240" w:lineRule="auto"/>
              <w:jc w:val="center"/>
              <w:rPr>
                <w:rFonts w:ascii="Calibri" w:hAnsi="Calibri"/>
                <w:b/>
                <w:color w:val="FFFFFF"/>
                <w:szCs w:val="22"/>
                <w:u w:val="single"/>
              </w:rPr>
            </w:pPr>
            <w:r>
              <w:rPr>
                <w:rFonts w:ascii="Calibri" w:hAnsi="Calibri"/>
                <w:b/>
                <w:color w:val="FFFFFF"/>
                <w:szCs w:val="22"/>
                <w:u w:val="single"/>
              </w:rPr>
              <w:t>5</w:t>
            </w:r>
            <w:r w:rsidR="00E162AD" w:rsidRPr="00A53E1D">
              <w:rPr>
                <w:rFonts w:ascii="Calibri" w:hAnsi="Calibri"/>
                <w:b/>
                <w:color w:val="FFFFFF"/>
                <w:szCs w:val="22"/>
                <w:u w:val="single"/>
              </w:rPr>
              <w:t>.  BIG IDEAS/ESSENTIAL QUESTIONS</w:t>
            </w:r>
          </w:p>
          <w:p w:rsidR="00E162AD" w:rsidRPr="00B27EF6" w:rsidRDefault="00E162AD" w:rsidP="00345F84">
            <w:pPr>
              <w:spacing w:after="0" w:line="240" w:lineRule="auto"/>
              <w:jc w:val="center"/>
              <w:rPr>
                <w:rFonts w:ascii="Calibri" w:hAnsi="Calibri"/>
                <w:szCs w:val="22"/>
              </w:rPr>
            </w:pPr>
            <w:r w:rsidRPr="00B27EF6">
              <w:rPr>
                <w:rFonts w:ascii="Calibri" w:hAnsi="Calibri"/>
                <w:color w:val="FFFFFF"/>
                <w:szCs w:val="22"/>
              </w:rPr>
              <w:t xml:space="preserve">(See </w:t>
            </w:r>
            <w:r w:rsidRPr="00B27EF6">
              <w:rPr>
                <w:rFonts w:ascii="Calibri" w:hAnsi="Calibri"/>
                <w:b/>
                <w:color w:val="FFFFFF"/>
                <w:szCs w:val="22"/>
              </w:rPr>
              <w:t>APPENDIX A</w:t>
            </w:r>
            <w:r w:rsidRPr="00B27EF6">
              <w:rPr>
                <w:rFonts w:ascii="Calibri" w:hAnsi="Calibri"/>
                <w:color w:val="FFFFFF"/>
                <w:szCs w:val="22"/>
              </w:rPr>
              <w:t xml:space="preserve"> for sample THEMES, BIG IDEAS, AND ESSENTIAL QUESTIONS)</w:t>
            </w:r>
          </w:p>
        </w:tc>
      </w:tr>
      <w:tr w:rsidR="00E162AD" w:rsidRPr="00657A06" w:rsidTr="00345F84">
        <w:tc>
          <w:tcPr>
            <w:tcW w:w="5508" w:type="dxa"/>
            <w:shd w:val="clear" w:color="auto" w:fill="8DB3E2"/>
            <w:vAlign w:val="center"/>
          </w:tcPr>
          <w:p w:rsidR="00E162AD" w:rsidRPr="00657A06" w:rsidRDefault="00E162AD" w:rsidP="00345F84">
            <w:pPr>
              <w:spacing w:after="0" w:line="240" w:lineRule="auto"/>
              <w:jc w:val="center"/>
              <w:rPr>
                <w:rFonts w:ascii="Calibri" w:hAnsi="Calibri"/>
                <w:b/>
                <w:szCs w:val="22"/>
              </w:rPr>
            </w:pPr>
            <w:r w:rsidRPr="00657A06">
              <w:rPr>
                <w:rFonts w:ascii="Calibri" w:hAnsi="Calibri"/>
                <w:b/>
                <w:szCs w:val="22"/>
              </w:rPr>
              <w:t>BIG IDEAS</w:t>
            </w:r>
          </w:p>
        </w:tc>
        <w:tc>
          <w:tcPr>
            <w:tcW w:w="5508" w:type="dxa"/>
            <w:shd w:val="clear" w:color="auto" w:fill="8DB3E2"/>
            <w:vAlign w:val="center"/>
          </w:tcPr>
          <w:p w:rsidR="00E162AD" w:rsidRPr="00657A06" w:rsidRDefault="00E162AD" w:rsidP="00345F84">
            <w:pPr>
              <w:spacing w:after="0" w:line="240" w:lineRule="auto"/>
              <w:jc w:val="center"/>
              <w:rPr>
                <w:rFonts w:ascii="Calibri" w:hAnsi="Calibri"/>
                <w:b/>
                <w:szCs w:val="22"/>
              </w:rPr>
            </w:pPr>
            <w:r w:rsidRPr="00657A06">
              <w:rPr>
                <w:rFonts w:ascii="Calibri" w:hAnsi="Calibri"/>
                <w:b/>
                <w:szCs w:val="22"/>
              </w:rPr>
              <w:t>ESSENTIAL QUESTIONS</w:t>
            </w:r>
          </w:p>
        </w:tc>
      </w:tr>
      <w:tr w:rsidR="00E162AD" w:rsidRPr="00657A06" w:rsidTr="00345F84">
        <w:tc>
          <w:tcPr>
            <w:tcW w:w="5508" w:type="dxa"/>
          </w:tcPr>
          <w:p w:rsidR="00E162AD" w:rsidRPr="00657A06" w:rsidRDefault="00E162AD" w:rsidP="00345F84">
            <w:pPr>
              <w:spacing w:after="0" w:line="240" w:lineRule="auto"/>
              <w:jc w:val="both"/>
              <w:rPr>
                <w:rFonts w:ascii="Calibri" w:hAnsi="Calibri"/>
                <w:b/>
                <w:szCs w:val="22"/>
                <w:u w:val="single"/>
              </w:rPr>
            </w:pPr>
          </w:p>
          <w:p w:rsidR="00E162AD" w:rsidRPr="00657A06" w:rsidRDefault="00E162AD" w:rsidP="00345F84">
            <w:pPr>
              <w:spacing w:line="240" w:lineRule="auto"/>
              <w:jc w:val="both"/>
              <w:rPr>
                <w:rFonts w:ascii="Calibri" w:hAnsi="Calibri"/>
                <w:b/>
                <w:szCs w:val="22"/>
                <w:u w:val="single"/>
              </w:rPr>
            </w:pPr>
          </w:p>
          <w:p w:rsidR="00E162AD" w:rsidRPr="00657A06" w:rsidRDefault="00E162AD" w:rsidP="00345F84">
            <w:pPr>
              <w:spacing w:line="240" w:lineRule="auto"/>
              <w:jc w:val="both"/>
              <w:rPr>
                <w:rFonts w:ascii="Calibri" w:hAnsi="Calibri"/>
                <w:b/>
                <w:szCs w:val="22"/>
                <w:u w:val="single"/>
              </w:rPr>
            </w:pPr>
          </w:p>
          <w:p w:rsidR="00E162AD" w:rsidRPr="00657A06" w:rsidRDefault="00E162AD" w:rsidP="00345F84">
            <w:pPr>
              <w:spacing w:line="240" w:lineRule="auto"/>
              <w:jc w:val="both"/>
              <w:rPr>
                <w:rFonts w:ascii="Calibri" w:hAnsi="Calibri"/>
                <w:b/>
                <w:szCs w:val="22"/>
                <w:u w:val="single"/>
              </w:rPr>
            </w:pPr>
          </w:p>
          <w:p w:rsidR="00E162AD" w:rsidRPr="00657A06" w:rsidRDefault="00E162AD" w:rsidP="00345F84">
            <w:pPr>
              <w:spacing w:line="240" w:lineRule="auto"/>
              <w:jc w:val="both"/>
              <w:rPr>
                <w:rFonts w:ascii="Calibri" w:hAnsi="Calibri"/>
                <w:b/>
                <w:szCs w:val="22"/>
                <w:u w:val="single"/>
              </w:rPr>
            </w:pPr>
          </w:p>
        </w:tc>
        <w:tc>
          <w:tcPr>
            <w:tcW w:w="5508" w:type="dxa"/>
          </w:tcPr>
          <w:p w:rsidR="00E162AD" w:rsidRPr="00657A06" w:rsidRDefault="00E162AD" w:rsidP="00345F84">
            <w:pPr>
              <w:spacing w:line="240" w:lineRule="auto"/>
              <w:jc w:val="both"/>
              <w:rPr>
                <w:rFonts w:ascii="Calibri" w:hAnsi="Calibri"/>
                <w:b/>
                <w:szCs w:val="22"/>
                <w:u w:val="single"/>
              </w:rPr>
            </w:pPr>
          </w:p>
          <w:p w:rsidR="00E162AD" w:rsidRPr="00657A06" w:rsidRDefault="00E162AD" w:rsidP="00345F84">
            <w:pPr>
              <w:spacing w:line="240" w:lineRule="auto"/>
              <w:jc w:val="both"/>
              <w:rPr>
                <w:rFonts w:ascii="Calibri" w:hAnsi="Calibri"/>
                <w:b/>
                <w:szCs w:val="22"/>
                <w:u w:val="single"/>
              </w:rPr>
            </w:pPr>
          </w:p>
        </w:tc>
      </w:tr>
    </w:tbl>
    <w:p w:rsidR="00E162AD" w:rsidRPr="00FB3C8B" w:rsidRDefault="00E162AD" w:rsidP="003F753D">
      <w:pPr>
        <w:spacing w:after="0" w:line="240" w:lineRule="auto"/>
        <w:jc w:val="both"/>
        <w:rPr>
          <w:rFonts w:ascii="Calibri" w:hAnsi="Calibri"/>
          <w:b/>
          <w:sz w:val="2"/>
          <w:szCs w:val="22"/>
          <w:u w:val="single"/>
        </w:rPr>
      </w:pPr>
    </w:p>
    <w:p w:rsidR="00E162AD" w:rsidRPr="00D3069C" w:rsidRDefault="00E162AD" w:rsidP="003F753D">
      <w:pPr>
        <w:spacing w:after="0" w:line="240" w:lineRule="auto"/>
        <w:jc w:val="both"/>
        <w:rPr>
          <w:rFonts w:ascii="Calibri" w:hAnsi="Calibri"/>
          <w:b/>
          <w:sz w:val="1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876E1D" w:rsidRPr="00657A06" w:rsidTr="008D15A0">
        <w:tc>
          <w:tcPr>
            <w:tcW w:w="11016" w:type="dxa"/>
            <w:gridSpan w:val="2"/>
            <w:shd w:val="clear" w:color="auto" w:fill="548DD4" w:themeFill="text2" w:themeFillTint="99"/>
            <w:vAlign w:val="center"/>
          </w:tcPr>
          <w:p w:rsidR="00876E1D" w:rsidRPr="00A53E1D" w:rsidRDefault="00FB3C8B" w:rsidP="00876E1D">
            <w:pPr>
              <w:spacing w:after="0" w:line="240" w:lineRule="auto"/>
              <w:jc w:val="center"/>
              <w:rPr>
                <w:rFonts w:ascii="Calibri" w:hAnsi="Calibri"/>
                <w:b/>
                <w:color w:val="FFFFFF"/>
                <w:szCs w:val="22"/>
                <w:u w:val="single"/>
              </w:rPr>
            </w:pPr>
            <w:r>
              <w:rPr>
                <w:rFonts w:ascii="Calibri" w:hAnsi="Calibri"/>
                <w:b/>
                <w:color w:val="FFFFFF"/>
                <w:szCs w:val="22"/>
                <w:u w:val="single"/>
              </w:rPr>
              <w:t>6</w:t>
            </w:r>
            <w:r w:rsidR="00876E1D" w:rsidRPr="00A53E1D">
              <w:rPr>
                <w:rFonts w:ascii="Calibri" w:hAnsi="Calibri"/>
                <w:b/>
                <w:color w:val="FFFFFF"/>
                <w:szCs w:val="22"/>
                <w:u w:val="single"/>
              </w:rPr>
              <w:t>.  STANDARDS</w:t>
            </w:r>
          </w:p>
          <w:p w:rsidR="00876E1D" w:rsidRPr="007D41DB" w:rsidRDefault="00876E1D" w:rsidP="00876E1D">
            <w:pPr>
              <w:spacing w:after="0" w:line="240" w:lineRule="auto"/>
              <w:jc w:val="center"/>
              <w:rPr>
                <w:rFonts w:ascii="Calibri" w:hAnsi="Calibri"/>
                <w:color w:val="FFFFFF"/>
                <w:szCs w:val="22"/>
              </w:rPr>
            </w:pPr>
            <w:r w:rsidRPr="007D41DB">
              <w:rPr>
                <w:rFonts w:ascii="Calibri" w:hAnsi="Calibri"/>
                <w:color w:val="FFFFFF"/>
                <w:szCs w:val="22"/>
              </w:rPr>
              <w:t>(Use curriculum documents from CCLS and State Curriculum Guides)</w:t>
            </w:r>
          </w:p>
          <w:p w:rsidR="00CA31FC" w:rsidRPr="00876E1D" w:rsidRDefault="00CA31FC" w:rsidP="00876E1D">
            <w:pPr>
              <w:spacing w:after="0" w:line="240" w:lineRule="auto"/>
              <w:jc w:val="center"/>
              <w:rPr>
                <w:rFonts w:ascii="Calibri" w:hAnsi="Calibri"/>
                <w:sz w:val="18"/>
                <w:szCs w:val="18"/>
              </w:rPr>
            </w:pPr>
            <w:r w:rsidRPr="007D41DB">
              <w:rPr>
                <w:rFonts w:ascii="Calibri" w:hAnsi="Calibri"/>
                <w:b/>
                <w:color w:val="FFFFFF"/>
                <w:szCs w:val="22"/>
              </w:rPr>
              <w:t>Include all relevant focus standards from ELA CCLS, SOCIAL STUDIES, and/or SCIENCE (K-5) or if designing integrated unit</w:t>
            </w:r>
            <w:r w:rsidR="007D41DB">
              <w:rPr>
                <w:rFonts w:ascii="Calibri" w:hAnsi="Calibri"/>
                <w:b/>
                <w:color w:val="FFFFFF"/>
                <w:szCs w:val="22"/>
              </w:rPr>
              <w:t>s</w:t>
            </w:r>
            <w:r w:rsidRPr="007D41DB">
              <w:rPr>
                <w:rFonts w:ascii="Calibri" w:hAnsi="Calibri"/>
                <w:b/>
                <w:color w:val="FFFFFF"/>
                <w:szCs w:val="22"/>
              </w:rPr>
              <w:t xml:space="preserve"> (MS/HS)</w:t>
            </w:r>
          </w:p>
        </w:tc>
      </w:tr>
      <w:tr w:rsidR="001C2A4A" w:rsidRPr="00657A06" w:rsidTr="00A53E1D">
        <w:tc>
          <w:tcPr>
            <w:tcW w:w="5508" w:type="dxa"/>
            <w:shd w:val="clear" w:color="auto" w:fill="8DB3E2"/>
          </w:tcPr>
          <w:p w:rsidR="001C2A4A" w:rsidRPr="00657A06" w:rsidRDefault="008C3F26" w:rsidP="00E80E37">
            <w:pPr>
              <w:spacing w:after="0" w:line="240" w:lineRule="auto"/>
              <w:jc w:val="center"/>
              <w:rPr>
                <w:rFonts w:ascii="Calibri" w:hAnsi="Calibri"/>
                <w:b/>
                <w:szCs w:val="22"/>
              </w:rPr>
            </w:pPr>
            <w:r w:rsidRPr="00657A06">
              <w:rPr>
                <w:rFonts w:ascii="Calibri" w:hAnsi="Calibri"/>
                <w:b/>
                <w:szCs w:val="22"/>
              </w:rPr>
              <w:t>FOCUS STANDARDS</w:t>
            </w:r>
            <w:r w:rsidR="007E1332">
              <w:rPr>
                <w:rFonts w:ascii="Calibri" w:hAnsi="Calibri"/>
                <w:b/>
                <w:szCs w:val="22"/>
              </w:rPr>
              <w:t xml:space="preserve"> </w:t>
            </w:r>
            <w:r w:rsidR="007E1332" w:rsidRPr="007E1332">
              <w:rPr>
                <w:rFonts w:ascii="Calibri" w:hAnsi="Calibri"/>
                <w:sz w:val="20"/>
                <w:szCs w:val="20"/>
              </w:rPr>
              <w:t>(laser like standards)</w:t>
            </w:r>
            <w:r w:rsidR="00E80E37">
              <w:t xml:space="preserve"> </w:t>
            </w:r>
          </w:p>
        </w:tc>
        <w:tc>
          <w:tcPr>
            <w:tcW w:w="5508" w:type="dxa"/>
            <w:shd w:val="clear" w:color="auto" w:fill="8DB3E2"/>
          </w:tcPr>
          <w:p w:rsidR="001C2A4A" w:rsidRPr="00657A06" w:rsidRDefault="008C3F26" w:rsidP="00657A06">
            <w:pPr>
              <w:spacing w:after="0" w:line="240" w:lineRule="auto"/>
              <w:jc w:val="center"/>
              <w:rPr>
                <w:rFonts w:ascii="Calibri" w:hAnsi="Calibri"/>
                <w:b/>
                <w:szCs w:val="22"/>
              </w:rPr>
            </w:pPr>
            <w:r w:rsidRPr="00657A06">
              <w:rPr>
                <w:rFonts w:ascii="Calibri" w:hAnsi="Calibri"/>
                <w:b/>
                <w:szCs w:val="22"/>
              </w:rPr>
              <w:t>ON-GOING STANDARDS</w:t>
            </w:r>
          </w:p>
        </w:tc>
      </w:tr>
      <w:tr w:rsidR="008C3F26" w:rsidRPr="00657A06" w:rsidTr="00657A06">
        <w:tc>
          <w:tcPr>
            <w:tcW w:w="5508" w:type="dxa"/>
          </w:tcPr>
          <w:p w:rsidR="008C3F26" w:rsidRPr="00657A06" w:rsidRDefault="008C3F26" w:rsidP="00657A06">
            <w:pPr>
              <w:spacing w:line="240" w:lineRule="auto"/>
              <w:jc w:val="center"/>
              <w:rPr>
                <w:rFonts w:ascii="Calibri" w:hAnsi="Calibri"/>
                <w:szCs w:val="22"/>
              </w:rPr>
            </w:pPr>
          </w:p>
          <w:p w:rsidR="008C3F26" w:rsidRPr="00657A06" w:rsidRDefault="008C3F26" w:rsidP="00657A06">
            <w:pPr>
              <w:spacing w:line="240" w:lineRule="auto"/>
              <w:jc w:val="center"/>
              <w:rPr>
                <w:rFonts w:ascii="Calibri" w:hAnsi="Calibri"/>
                <w:szCs w:val="22"/>
              </w:rPr>
            </w:pPr>
          </w:p>
          <w:p w:rsidR="008C3F26" w:rsidRPr="00657A06" w:rsidRDefault="008C3F26" w:rsidP="00657A06">
            <w:pPr>
              <w:spacing w:line="240" w:lineRule="auto"/>
              <w:jc w:val="center"/>
              <w:rPr>
                <w:rFonts w:ascii="Calibri" w:hAnsi="Calibri"/>
                <w:szCs w:val="22"/>
              </w:rPr>
            </w:pPr>
          </w:p>
          <w:p w:rsidR="008C3F26" w:rsidRPr="00657A06" w:rsidRDefault="008C3F26" w:rsidP="00657A06">
            <w:pPr>
              <w:spacing w:line="240" w:lineRule="auto"/>
              <w:jc w:val="center"/>
              <w:rPr>
                <w:rFonts w:ascii="Calibri" w:hAnsi="Calibri"/>
                <w:szCs w:val="22"/>
              </w:rPr>
            </w:pPr>
          </w:p>
          <w:p w:rsidR="007166B3" w:rsidRPr="00657A06" w:rsidRDefault="007166B3" w:rsidP="00657A06">
            <w:pPr>
              <w:spacing w:line="240" w:lineRule="auto"/>
              <w:jc w:val="center"/>
              <w:rPr>
                <w:rFonts w:ascii="Calibri" w:hAnsi="Calibri"/>
                <w:szCs w:val="22"/>
              </w:rPr>
            </w:pPr>
          </w:p>
        </w:tc>
        <w:tc>
          <w:tcPr>
            <w:tcW w:w="5508" w:type="dxa"/>
          </w:tcPr>
          <w:p w:rsidR="008C3F26" w:rsidRPr="00657A06" w:rsidRDefault="008C3F26" w:rsidP="00657A06">
            <w:pPr>
              <w:spacing w:line="240" w:lineRule="auto"/>
              <w:jc w:val="center"/>
              <w:rPr>
                <w:rFonts w:ascii="Calibri" w:hAnsi="Calibri"/>
                <w:szCs w:val="22"/>
              </w:rPr>
            </w:pPr>
          </w:p>
        </w:tc>
      </w:tr>
    </w:tbl>
    <w:p w:rsidR="00FC0B81" w:rsidRPr="00D3069C" w:rsidRDefault="00FC0B81" w:rsidP="003F753D">
      <w:pPr>
        <w:spacing w:after="0" w:line="240" w:lineRule="auto"/>
        <w:jc w:val="both"/>
        <w:rPr>
          <w:rFonts w:ascii="Calibri" w:hAnsi="Calibri"/>
          <w:b/>
          <w:sz w:val="8"/>
          <w:szCs w:val="22"/>
          <w:u w:val="single"/>
        </w:rPr>
      </w:pPr>
    </w:p>
    <w:p w:rsidR="00876E1D" w:rsidRPr="00D3069C" w:rsidRDefault="00876E1D" w:rsidP="0051359E">
      <w:pPr>
        <w:rPr>
          <w:rFonts w:ascii="Calibri" w:hAnsi="Calibri"/>
          <w:b/>
          <w:sz w:val="2"/>
          <w:szCs w:val="22"/>
          <w:u w:val="single"/>
        </w:rPr>
      </w:pPr>
    </w:p>
    <w:p w:rsidR="00AD1AAB" w:rsidRPr="007D41DB" w:rsidRDefault="00AD1AAB" w:rsidP="003F753D">
      <w:pPr>
        <w:spacing w:after="0" w:line="240" w:lineRule="auto"/>
        <w:rPr>
          <w:rFonts w:ascii="Calibri" w:hAnsi="Calibri"/>
          <w:b/>
          <w:sz w:val="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876E1D" w:rsidRPr="00657A06" w:rsidTr="008D15A0">
        <w:tc>
          <w:tcPr>
            <w:tcW w:w="11016" w:type="dxa"/>
            <w:shd w:val="clear" w:color="auto" w:fill="548DD4" w:themeFill="text2" w:themeFillTint="99"/>
          </w:tcPr>
          <w:p w:rsidR="00876E1D" w:rsidRPr="00A53E1D" w:rsidRDefault="00FB3C8B" w:rsidP="00876E1D">
            <w:pPr>
              <w:spacing w:after="0" w:line="240" w:lineRule="auto"/>
              <w:jc w:val="center"/>
              <w:rPr>
                <w:rFonts w:ascii="Calibri" w:hAnsi="Calibri"/>
                <w:b/>
                <w:color w:val="FFFFFF"/>
                <w:szCs w:val="22"/>
                <w:u w:val="single"/>
              </w:rPr>
            </w:pPr>
            <w:r>
              <w:rPr>
                <w:rFonts w:ascii="Calibri" w:hAnsi="Calibri"/>
                <w:b/>
                <w:color w:val="FFFFFF"/>
                <w:szCs w:val="22"/>
                <w:u w:val="single"/>
              </w:rPr>
              <w:t>7</w:t>
            </w:r>
            <w:r w:rsidR="00876E1D" w:rsidRPr="00A53E1D">
              <w:rPr>
                <w:rFonts w:ascii="Calibri" w:hAnsi="Calibri"/>
                <w:b/>
                <w:color w:val="FFFFFF"/>
                <w:szCs w:val="22"/>
                <w:u w:val="single"/>
              </w:rPr>
              <w:t>.  COMMON SKILLS AND OBJECTIVES</w:t>
            </w:r>
          </w:p>
          <w:p w:rsidR="00142D6C" w:rsidRPr="00B27EF6" w:rsidRDefault="00876E1D" w:rsidP="00472517">
            <w:pPr>
              <w:spacing w:after="0" w:line="240" w:lineRule="auto"/>
              <w:jc w:val="center"/>
              <w:rPr>
                <w:rFonts w:ascii="Calibri" w:hAnsi="Calibri"/>
                <w:color w:val="FFFFFF"/>
                <w:szCs w:val="22"/>
              </w:rPr>
            </w:pPr>
            <w:r w:rsidRPr="00B27EF6">
              <w:rPr>
                <w:rFonts w:ascii="Calibri" w:hAnsi="Calibri"/>
                <w:color w:val="FFFFFF"/>
                <w:szCs w:val="22"/>
              </w:rPr>
              <w:t xml:space="preserve">(See </w:t>
            </w:r>
            <w:r w:rsidRPr="00B27EF6">
              <w:rPr>
                <w:rFonts w:ascii="Calibri" w:hAnsi="Calibri"/>
                <w:b/>
                <w:color w:val="FFFFFF"/>
                <w:szCs w:val="22"/>
              </w:rPr>
              <w:t xml:space="preserve">APPENDIX </w:t>
            </w:r>
            <w:r w:rsidR="00944D5A" w:rsidRPr="00B27EF6">
              <w:rPr>
                <w:rFonts w:ascii="Calibri" w:hAnsi="Calibri"/>
                <w:b/>
                <w:color w:val="FFFFFF"/>
                <w:szCs w:val="22"/>
              </w:rPr>
              <w:t>B</w:t>
            </w:r>
            <w:r w:rsidRPr="00B27EF6">
              <w:rPr>
                <w:rFonts w:ascii="Calibri" w:hAnsi="Calibri"/>
                <w:color w:val="FFFFFF"/>
                <w:szCs w:val="22"/>
              </w:rPr>
              <w:t>- LEARNING OBJECTIVE EXAMPLES)</w:t>
            </w:r>
          </w:p>
          <w:p w:rsidR="00142D6C" w:rsidRDefault="00472517" w:rsidP="00472517">
            <w:pPr>
              <w:spacing w:after="0" w:line="240" w:lineRule="auto"/>
              <w:jc w:val="center"/>
              <w:rPr>
                <w:rFonts w:ascii="Calibri" w:hAnsi="Calibri"/>
                <w:color w:val="FFFFFF"/>
                <w:szCs w:val="22"/>
              </w:rPr>
            </w:pPr>
            <w:r w:rsidRPr="00142D6C">
              <w:rPr>
                <w:rFonts w:ascii="Calibri" w:hAnsi="Calibri"/>
                <w:color w:val="FFFFFF"/>
                <w:szCs w:val="22"/>
              </w:rPr>
              <w:t xml:space="preserve">BRAINSTORM ALL THE OBJECTIVES/OUTCOMES FOR THIS UNIT.   </w:t>
            </w:r>
          </w:p>
          <w:p w:rsidR="00142D6C" w:rsidRDefault="00876E1D" w:rsidP="00472517">
            <w:pPr>
              <w:spacing w:after="0" w:line="240" w:lineRule="auto"/>
              <w:jc w:val="center"/>
              <w:rPr>
                <w:rFonts w:ascii="Calibri" w:hAnsi="Calibri"/>
                <w:color w:val="FFFFFF"/>
                <w:szCs w:val="22"/>
              </w:rPr>
            </w:pPr>
            <w:r w:rsidRPr="00142D6C">
              <w:rPr>
                <w:rFonts w:ascii="Calibri" w:hAnsi="Calibri"/>
                <w:color w:val="FFFFFF"/>
                <w:szCs w:val="22"/>
              </w:rPr>
              <w:t xml:space="preserve"> </w:t>
            </w:r>
            <w:r w:rsidR="00142D6C">
              <w:rPr>
                <w:rFonts w:ascii="Calibri" w:hAnsi="Calibri"/>
                <w:color w:val="FFFFFF"/>
                <w:szCs w:val="22"/>
              </w:rPr>
              <w:t>THESE OBJECTIVES/OUTCOMES WILL BE REFLECTIVE OF THE FOCUS STANDARDS.</w:t>
            </w:r>
          </w:p>
          <w:p w:rsidR="00876E1D" w:rsidRPr="00142D6C" w:rsidRDefault="00876E1D" w:rsidP="00472517">
            <w:pPr>
              <w:spacing w:after="0" w:line="240" w:lineRule="auto"/>
              <w:jc w:val="center"/>
              <w:rPr>
                <w:rFonts w:ascii="Calibri" w:hAnsi="Calibri"/>
                <w:color w:val="FFFFFF"/>
                <w:szCs w:val="22"/>
              </w:rPr>
            </w:pPr>
            <w:r w:rsidRPr="00142D6C">
              <w:rPr>
                <w:rFonts w:ascii="Calibri" w:hAnsi="Calibri"/>
                <w:color w:val="FFFFFF"/>
                <w:szCs w:val="22"/>
              </w:rPr>
              <w:t xml:space="preserve">Make these behavioral or measurable so you can monitor growth.  For example…avoid- </w:t>
            </w:r>
            <w:r w:rsidRPr="00142D6C">
              <w:rPr>
                <w:rFonts w:ascii="Calibri" w:hAnsi="Calibri"/>
                <w:i/>
                <w:color w:val="FFFFFF"/>
                <w:szCs w:val="22"/>
              </w:rPr>
              <w:t>Students will show an understanding of seasons</w:t>
            </w:r>
            <w:r w:rsidRPr="00142D6C">
              <w:rPr>
                <w:rFonts w:ascii="Calibri" w:hAnsi="Calibri"/>
                <w:color w:val="FFFFFF"/>
                <w:szCs w:val="22"/>
              </w:rPr>
              <w:t xml:space="preserve">.  Make it more observable/measurable- </w:t>
            </w:r>
            <w:r w:rsidRPr="00142D6C">
              <w:rPr>
                <w:rFonts w:ascii="Calibri" w:hAnsi="Calibri"/>
                <w:i/>
                <w:color w:val="FFFFFF"/>
                <w:szCs w:val="22"/>
              </w:rPr>
              <w:t>Students will show an understanding of seasons by creating a Season Chart on a calendar</w:t>
            </w:r>
            <w:r w:rsidRPr="00142D6C">
              <w:rPr>
                <w:rFonts w:ascii="Calibri" w:hAnsi="Calibri"/>
                <w:color w:val="FFFFFF"/>
                <w:szCs w:val="22"/>
              </w:rPr>
              <w:t>.</w:t>
            </w:r>
          </w:p>
          <w:p w:rsidR="00472517" w:rsidRPr="00142D6C" w:rsidRDefault="00472517" w:rsidP="00472517">
            <w:pPr>
              <w:spacing w:after="0" w:line="240" w:lineRule="auto"/>
              <w:jc w:val="center"/>
              <w:rPr>
                <w:rFonts w:ascii="Calibri" w:hAnsi="Calibri"/>
                <w:color w:val="FFFFFF"/>
                <w:szCs w:val="22"/>
              </w:rPr>
            </w:pPr>
            <w:r w:rsidRPr="00142D6C">
              <w:rPr>
                <w:rFonts w:ascii="Calibri" w:hAnsi="Calibri"/>
                <w:color w:val="FFFFFF"/>
                <w:szCs w:val="22"/>
              </w:rPr>
              <w:t xml:space="preserve">If you have too many prioritize by marking with a * or numbering.  </w:t>
            </w:r>
          </w:p>
          <w:p w:rsidR="00142D6C" w:rsidRDefault="00472517" w:rsidP="00472517">
            <w:pPr>
              <w:spacing w:after="0" w:line="240" w:lineRule="auto"/>
              <w:jc w:val="center"/>
              <w:rPr>
                <w:rFonts w:ascii="Calibri" w:hAnsi="Calibri"/>
                <w:color w:val="FFFFFF"/>
                <w:szCs w:val="22"/>
              </w:rPr>
            </w:pPr>
            <w:r w:rsidRPr="00142D6C">
              <w:rPr>
                <w:rFonts w:ascii="Calibri" w:hAnsi="Calibri"/>
                <w:color w:val="FFFFFF"/>
                <w:szCs w:val="22"/>
              </w:rPr>
              <w:t xml:space="preserve">REMEMBER- the * or numbered objectives/outcomes are for every class (COMMON OBJECTIVES/OUTCOMES).  </w:t>
            </w:r>
          </w:p>
          <w:p w:rsidR="00472517" w:rsidRPr="00876E1D" w:rsidRDefault="00472517" w:rsidP="00472517">
            <w:pPr>
              <w:spacing w:after="0" w:line="240" w:lineRule="auto"/>
              <w:jc w:val="center"/>
              <w:rPr>
                <w:rFonts w:ascii="Calibri" w:hAnsi="Calibri"/>
                <w:sz w:val="18"/>
                <w:szCs w:val="18"/>
              </w:rPr>
            </w:pPr>
            <w:r w:rsidRPr="00142D6C">
              <w:rPr>
                <w:rFonts w:ascii="Calibri" w:hAnsi="Calibri"/>
                <w:color w:val="FFFFFF"/>
                <w:szCs w:val="22"/>
              </w:rPr>
              <w:t>The others will remain optional.</w:t>
            </w:r>
          </w:p>
        </w:tc>
      </w:tr>
      <w:tr w:rsidR="00666684" w:rsidRPr="00657A06" w:rsidTr="00A121C6">
        <w:tc>
          <w:tcPr>
            <w:tcW w:w="11016" w:type="dxa"/>
          </w:tcPr>
          <w:p w:rsidR="00666684" w:rsidRPr="00657A06" w:rsidRDefault="00666684" w:rsidP="00A121C6">
            <w:pPr>
              <w:rPr>
                <w:rFonts w:ascii="Calibri" w:hAnsi="Calibri"/>
                <w:szCs w:val="22"/>
              </w:rPr>
            </w:pPr>
            <w:r w:rsidRPr="00657A06">
              <w:rPr>
                <w:rFonts w:ascii="Calibri" w:hAnsi="Calibri"/>
                <w:szCs w:val="22"/>
              </w:rPr>
              <w:t>Students will:</w:t>
            </w: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p w:rsidR="00666684" w:rsidRPr="00657A06" w:rsidRDefault="00666684" w:rsidP="00A121C6">
            <w:pPr>
              <w:rPr>
                <w:rFonts w:ascii="Calibri" w:hAnsi="Calibri"/>
                <w:b/>
                <w:szCs w:val="22"/>
                <w:u w:val="single"/>
              </w:rPr>
            </w:pPr>
          </w:p>
        </w:tc>
      </w:tr>
    </w:tbl>
    <w:p w:rsidR="00876E1D" w:rsidRPr="00D3069C" w:rsidRDefault="00876E1D" w:rsidP="00AD1AAB">
      <w:pPr>
        <w:spacing w:after="0" w:line="240" w:lineRule="auto"/>
        <w:rPr>
          <w:rFonts w:ascii="Calibri" w:hAnsi="Calibri"/>
          <w:b/>
          <w:sz w:val="2"/>
          <w:szCs w:val="22"/>
        </w:rPr>
      </w:pPr>
    </w:p>
    <w:p w:rsidR="00876E1D" w:rsidRDefault="00876E1D" w:rsidP="00AD1AAB">
      <w:pPr>
        <w:spacing w:after="0" w:line="240" w:lineRule="auto"/>
        <w:rPr>
          <w:rFonts w:ascii="Calibri" w:hAnsi="Calibri"/>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E162AD" w:rsidRPr="00440245" w:rsidTr="008D15A0">
        <w:tc>
          <w:tcPr>
            <w:tcW w:w="11016" w:type="dxa"/>
            <w:gridSpan w:val="3"/>
            <w:shd w:val="clear" w:color="auto" w:fill="548DD4" w:themeFill="text2" w:themeFillTint="99"/>
          </w:tcPr>
          <w:p w:rsidR="00E162AD" w:rsidRPr="00A53E1D" w:rsidRDefault="00FB3C8B" w:rsidP="00345F84">
            <w:pPr>
              <w:spacing w:after="0" w:line="240" w:lineRule="auto"/>
              <w:jc w:val="center"/>
              <w:rPr>
                <w:rFonts w:ascii="Calibri" w:hAnsi="Calibri"/>
                <w:b/>
                <w:color w:val="FFFFFF"/>
                <w:szCs w:val="22"/>
                <w:u w:val="single"/>
              </w:rPr>
            </w:pPr>
            <w:r>
              <w:rPr>
                <w:rFonts w:ascii="Calibri" w:hAnsi="Calibri"/>
                <w:b/>
                <w:color w:val="FFFFFF"/>
                <w:szCs w:val="22"/>
                <w:u w:val="single"/>
              </w:rPr>
              <w:t xml:space="preserve">8. </w:t>
            </w:r>
            <w:r w:rsidR="00E162AD" w:rsidRPr="00A53E1D">
              <w:rPr>
                <w:rFonts w:ascii="Calibri" w:hAnsi="Calibri"/>
                <w:b/>
                <w:color w:val="FFFFFF"/>
                <w:szCs w:val="22"/>
                <w:u w:val="single"/>
              </w:rPr>
              <w:t>UNIT ASSESSMENTS</w:t>
            </w:r>
          </w:p>
          <w:p w:rsidR="00E162AD" w:rsidRPr="00B27EF6" w:rsidRDefault="00FA0B1B" w:rsidP="00345F84">
            <w:pPr>
              <w:spacing w:after="0" w:line="240" w:lineRule="auto"/>
              <w:jc w:val="center"/>
              <w:rPr>
                <w:rFonts w:ascii="Calibri" w:hAnsi="Calibri"/>
                <w:color w:val="FFFFFF"/>
                <w:szCs w:val="22"/>
              </w:rPr>
            </w:pPr>
            <w:r>
              <w:rPr>
                <w:rFonts w:ascii="Calibri" w:hAnsi="Calibri"/>
                <w:noProof/>
                <w:color w:val="FFFFFF"/>
                <w:szCs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70.5pt;margin-top:-.45pt;width:13.5pt;height:21.75pt;z-index:251658240">
                  <v:textbox style="layout-flow:vertical-ideographic"/>
                </v:shape>
              </w:pict>
            </w:r>
            <w:r w:rsidRPr="00FA0B1B">
              <w:rPr>
                <w:rFonts w:ascii="Calibri" w:hAnsi="Calibri"/>
                <w:b/>
                <w:noProof/>
                <w:color w:val="FFFFFF"/>
                <w:szCs w:val="22"/>
                <w:u w:val="single"/>
              </w:rPr>
              <w:pict>
                <v:shape id="_x0000_s1029" type="#_x0000_t68" style="position:absolute;left:0;text-align:left;margin-left:453pt;margin-top:-.4pt;width:13.5pt;height:21.75pt;z-index:251659264">
                  <v:textbox style="layout-flow:vertical-ideographic"/>
                </v:shape>
              </w:pict>
            </w:r>
            <w:r w:rsidR="00E162AD" w:rsidRPr="00B27EF6">
              <w:rPr>
                <w:rFonts w:ascii="Calibri" w:hAnsi="Calibri"/>
                <w:color w:val="FFFFFF"/>
                <w:szCs w:val="22"/>
              </w:rPr>
              <w:t xml:space="preserve">(See </w:t>
            </w:r>
            <w:r w:rsidR="00142D6C" w:rsidRPr="00B27EF6">
              <w:rPr>
                <w:rFonts w:ascii="Calibri" w:hAnsi="Calibri"/>
                <w:b/>
                <w:color w:val="FFFFFF"/>
                <w:szCs w:val="22"/>
              </w:rPr>
              <w:t>APPENDIX C</w:t>
            </w:r>
            <w:r w:rsidR="00E162AD" w:rsidRPr="00B27EF6">
              <w:rPr>
                <w:rFonts w:ascii="Calibri" w:hAnsi="Calibri"/>
                <w:color w:val="FFFFFF"/>
                <w:szCs w:val="22"/>
              </w:rPr>
              <w:t>- Types of Assessments)</w:t>
            </w:r>
          </w:p>
          <w:p w:rsidR="00142D6C" w:rsidRPr="00142D6C" w:rsidRDefault="00142D6C" w:rsidP="00345F84">
            <w:pPr>
              <w:spacing w:after="0" w:line="240" w:lineRule="auto"/>
              <w:jc w:val="center"/>
              <w:rPr>
                <w:rFonts w:ascii="Calibri" w:hAnsi="Calibri"/>
                <w:color w:val="FFFFFF"/>
                <w:szCs w:val="22"/>
              </w:rPr>
            </w:pPr>
            <w:r w:rsidRPr="00142D6C">
              <w:rPr>
                <w:rFonts w:ascii="Calibri" w:hAnsi="Calibri"/>
                <w:color w:val="FFFFFF"/>
                <w:szCs w:val="22"/>
              </w:rPr>
              <w:t xml:space="preserve">These assessments will match the </w:t>
            </w:r>
            <w:r>
              <w:rPr>
                <w:rFonts w:ascii="Calibri" w:hAnsi="Calibri"/>
                <w:color w:val="FFFFFF"/>
                <w:szCs w:val="22"/>
              </w:rPr>
              <w:t xml:space="preserve">COMMON </w:t>
            </w:r>
            <w:r w:rsidRPr="00142D6C">
              <w:rPr>
                <w:rFonts w:ascii="Calibri" w:hAnsi="Calibri"/>
                <w:color w:val="FFFFFF"/>
                <w:szCs w:val="22"/>
              </w:rPr>
              <w:t>objectives/outcomes in section 7.</w:t>
            </w:r>
          </w:p>
          <w:p w:rsidR="00E162AD" w:rsidRPr="00440245" w:rsidRDefault="00E162AD" w:rsidP="00345F84">
            <w:pPr>
              <w:spacing w:after="0" w:line="240" w:lineRule="auto"/>
              <w:jc w:val="center"/>
              <w:rPr>
                <w:rFonts w:ascii="Calibri" w:hAnsi="Calibri"/>
                <w:szCs w:val="22"/>
              </w:rPr>
            </w:pPr>
            <w:r w:rsidRPr="00A53E1D">
              <w:rPr>
                <w:rFonts w:ascii="Calibri" w:hAnsi="Calibri"/>
                <w:color w:val="FFFFFF"/>
                <w:szCs w:val="22"/>
              </w:rPr>
              <w:t>Assessments, both formative and summative, that will occur during the unit.  This will include the rubrics/ checklists/ scoring guides etc. that will be used as well as a description of the initial/pre-assessment as the unit begins.</w:t>
            </w:r>
          </w:p>
        </w:tc>
      </w:tr>
      <w:tr w:rsidR="00E162AD" w:rsidRPr="00657A06" w:rsidTr="00345F84">
        <w:tc>
          <w:tcPr>
            <w:tcW w:w="11016" w:type="dxa"/>
            <w:gridSpan w:val="3"/>
            <w:shd w:val="clear" w:color="auto" w:fill="8DB3E2"/>
          </w:tcPr>
          <w:p w:rsidR="00E162AD" w:rsidRPr="00657A06" w:rsidRDefault="00E162AD" w:rsidP="00345F84">
            <w:pPr>
              <w:spacing w:after="0" w:line="240" w:lineRule="auto"/>
              <w:jc w:val="center"/>
              <w:rPr>
                <w:rFonts w:ascii="Calibri" w:hAnsi="Calibri"/>
                <w:b/>
                <w:szCs w:val="22"/>
              </w:rPr>
            </w:pPr>
            <w:r w:rsidRPr="00657A06">
              <w:rPr>
                <w:rFonts w:ascii="Calibri" w:hAnsi="Calibri"/>
                <w:b/>
                <w:szCs w:val="22"/>
              </w:rPr>
              <w:t>ASSESSMENTS</w:t>
            </w:r>
          </w:p>
        </w:tc>
      </w:tr>
      <w:tr w:rsidR="00E162AD" w:rsidRPr="00CA31FC" w:rsidTr="00345F84">
        <w:tc>
          <w:tcPr>
            <w:tcW w:w="3672" w:type="dxa"/>
            <w:shd w:val="clear" w:color="auto" w:fill="8DB3E2"/>
            <w:vAlign w:val="center"/>
          </w:tcPr>
          <w:p w:rsidR="00E162AD" w:rsidRPr="00CA31FC" w:rsidRDefault="00142D6C" w:rsidP="00345F84">
            <w:pPr>
              <w:spacing w:after="0" w:line="240" w:lineRule="auto"/>
              <w:jc w:val="center"/>
              <w:rPr>
                <w:rFonts w:ascii="Calibri" w:hAnsi="Calibri"/>
                <w:b/>
                <w:szCs w:val="22"/>
              </w:rPr>
            </w:pPr>
            <w:r>
              <w:rPr>
                <w:rFonts w:ascii="Calibri" w:hAnsi="Calibri"/>
                <w:b/>
                <w:szCs w:val="22"/>
              </w:rPr>
              <w:t>OBJECTIVE/OUTCOME</w:t>
            </w:r>
          </w:p>
        </w:tc>
        <w:tc>
          <w:tcPr>
            <w:tcW w:w="3672" w:type="dxa"/>
            <w:shd w:val="clear" w:color="auto" w:fill="8DB3E2"/>
          </w:tcPr>
          <w:p w:rsidR="00E162AD" w:rsidRPr="00CA31FC" w:rsidRDefault="00E162AD" w:rsidP="00345F84">
            <w:pPr>
              <w:spacing w:after="0" w:line="240" w:lineRule="auto"/>
              <w:jc w:val="center"/>
              <w:rPr>
                <w:rFonts w:ascii="Calibri" w:hAnsi="Calibri"/>
                <w:b/>
                <w:szCs w:val="22"/>
              </w:rPr>
            </w:pPr>
            <w:r w:rsidRPr="00CA31FC">
              <w:rPr>
                <w:rFonts w:ascii="Calibri" w:hAnsi="Calibri"/>
                <w:b/>
                <w:szCs w:val="22"/>
              </w:rPr>
              <w:t>FORMATIVE or SUMMATIVE ASSESSMENT DESCRIPTION</w:t>
            </w:r>
          </w:p>
        </w:tc>
        <w:tc>
          <w:tcPr>
            <w:tcW w:w="3672" w:type="dxa"/>
            <w:shd w:val="clear" w:color="auto" w:fill="8DB3E2"/>
          </w:tcPr>
          <w:p w:rsidR="00E162AD" w:rsidRPr="00CA31FC" w:rsidRDefault="00E162AD" w:rsidP="00345F84">
            <w:pPr>
              <w:spacing w:after="0" w:line="240" w:lineRule="auto"/>
              <w:jc w:val="center"/>
              <w:rPr>
                <w:rFonts w:ascii="Calibri" w:hAnsi="Calibri"/>
                <w:b/>
                <w:szCs w:val="22"/>
              </w:rPr>
            </w:pPr>
            <w:r w:rsidRPr="00CA31FC">
              <w:rPr>
                <w:rFonts w:ascii="Calibri" w:hAnsi="Calibri"/>
                <w:b/>
                <w:szCs w:val="22"/>
              </w:rPr>
              <w:t>RUBRICS/CHECKLISTS/SCORING GUIDE etc.</w:t>
            </w:r>
          </w:p>
        </w:tc>
      </w:tr>
      <w:tr w:rsidR="00E162AD" w:rsidRPr="00657A06" w:rsidTr="00FB3C8B">
        <w:trPr>
          <w:trHeight w:val="537"/>
        </w:trPr>
        <w:tc>
          <w:tcPr>
            <w:tcW w:w="3672" w:type="dxa"/>
            <w:shd w:val="clear" w:color="auto" w:fill="auto"/>
            <w:vAlign w:val="center"/>
          </w:tcPr>
          <w:p w:rsidR="00E162AD" w:rsidRPr="00657A06" w:rsidRDefault="00E162AD" w:rsidP="00345F84">
            <w:pPr>
              <w:spacing w:after="0" w:line="240" w:lineRule="auto"/>
              <w:jc w:val="center"/>
              <w:rPr>
                <w:rFonts w:ascii="Calibri" w:hAnsi="Calibri"/>
                <w:szCs w:val="22"/>
              </w:rPr>
            </w:pPr>
          </w:p>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r>
      <w:tr w:rsidR="00E162AD" w:rsidRPr="00657A06" w:rsidTr="00FB3C8B">
        <w:trPr>
          <w:trHeight w:val="537"/>
        </w:trPr>
        <w:tc>
          <w:tcPr>
            <w:tcW w:w="3672" w:type="dxa"/>
            <w:shd w:val="clear" w:color="auto" w:fill="auto"/>
            <w:vAlign w:val="center"/>
          </w:tcPr>
          <w:p w:rsidR="00E162AD" w:rsidRPr="00657A06" w:rsidRDefault="00E162AD" w:rsidP="00345F84">
            <w:pPr>
              <w:spacing w:after="0" w:line="240" w:lineRule="auto"/>
              <w:jc w:val="center"/>
              <w:rPr>
                <w:rFonts w:ascii="Calibri" w:hAnsi="Calibri"/>
                <w:szCs w:val="22"/>
              </w:rPr>
            </w:pPr>
          </w:p>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r>
      <w:tr w:rsidR="00E162AD" w:rsidRPr="00657A06" w:rsidTr="00FB3C8B">
        <w:trPr>
          <w:trHeight w:val="537"/>
        </w:trPr>
        <w:tc>
          <w:tcPr>
            <w:tcW w:w="3672" w:type="dxa"/>
            <w:shd w:val="clear" w:color="auto" w:fill="auto"/>
            <w:vAlign w:val="center"/>
          </w:tcPr>
          <w:p w:rsidR="00E162AD" w:rsidRPr="00657A06" w:rsidRDefault="00E162AD" w:rsidP="00345F84">
            <w:pPr>
              <w:spacing w:after="0" w:line="240" w:lineRule="auto"/>
              <w:jc w:val="center"/>
              <w:rPr>
                <w:rFonts w:ascii="Calibri" w:hAnsi="Calibri"/>
                <w:szCs w:val="22"/>
              </w:rPr>
            </w:pPr>
          </w:p>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r>
      <w:tr w:rsidR="00E162AD" w:rsidRPr="00657A06" w:rsidTr="00FB3C8B">
        <w:trPr>
          <w:trHeight w:val="537"/>
        </w:trPr>
        <w:tc>
          <w:tcPr>
            <w:tcW w:w="3672" w:type="dxa"/>
            <w:shd w:val="clear" w:color="auto" w:fill="auto"/>
            <w:vAlign w:val="center"/>
          </w:tcPr>
          <w:p w:rsidR="00E162AD" w:rsidRPr="00657A06" w:rsidRDefault="00E162AD" w:rsidP="00345F84">
            <w:pPr>
              <w:spacing w:after="0" w:line="240" w:lineRule="auto"/>
              <w:jc w:val="center"/>
              <w:rPr>
                <w:rFonts w:ascii="Calibri" w:hAnsi="Calibri"/>
                <w:szCs w:val="22"/>
              </w:rPr>
            </w:pPr>
          </w:p>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r>
      <w:tr w:rsidR="00E162AD" w:rsidRPr="00657A06" w:rsidTr="00FB3C8B">
        <w:trPr>
          <w:trHeight w:val="537"/>
        </w:trPr>
        <w:tc>
          <w:tcPr>
            <w:tcW w:w="3672" w:type="dxa"/>
            <w:shd w:val="clear" w:color="auto" w:fill="auto"/>
            <w:vAlign w:val="center"/>
          </w:tcPr>
          <w:p w:rsidR="00E162AD" w:rsidRPr="00657A06" w:rsidRDefault="00E162AD" w:rsidP="00345F84">
            <w:pPr>
              <w:spacing w:after="0" w:line="240" w:lineRule="auto"/>
              <w:jc w:val="center"/>
              <w:rPr>
                <w:rFonts w:ascii="Calibri" w:hAnsi="Calibri"/>
                <w:szCs w:val="22"/>
              </w:rPr>
            </w:pPr>
          </w:p>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c>
          <w:tcPr>
            <w:tcW w:w="3672" w:type="dxa"/>
            <w:shd w:val="clear" w:color="auto" w:fill="auto"/>
          </w:tcPr>
          <w:p w:rsidR="00E162AD" w:rsidRPr="00657A06" w:rsidRDefault="00E162AD" w:rsidP="00345F84">
            <w:pPr>
              <w:spacing w:after="0" w:line="240" w:lineRule="auto"/>
              <w:jc w:val="center"/>
              <w:rPr>
                <w:rFonts w:ascii="Calibri" w:hAnsi="Calibri"/>
                <w:szCs w:val="22"/>
              </w:rPr>
            </w:pPr>
          </w:p>
        </w:tc>
      </w:tr>
      <w:tr w:rsidR="00FB3C8B" w:rsidRPr="00657A06" w:rsidTr="00FB3C8B">
        <w:trPr>
          <w:trHeight w:val="537"/>
        </w:trPr>
        <w:tc>
          <w:tcPr>
            <w:tcW w:w="3672" w:type="dxa"/>
            <w:shd w:val="clear" w:color="auto" w:fill="auto"/>
            <w:vAlign w:val="center"/>
          </w:tcPr>
          <w:p w:rsidR="00FB3C8B" w:rsidRPr="00657A06" w:rsidRDefault="00FB3C8B" w:rsidP="00345F84">
            <w:pPr>
              <w:spacing w:after="0" w:line="240" w:lineRule="auto"/>
              <w:jc w:val="center"/>
              <w:rPr>
                <w:rFonts w:ascii="Calibri" w:hAnsi="Calibri"/>
                <w:szCs w:val="22"/>
              </w:rPr>
            </w:pPr>
          </w:p>
        </w:tc>
        <w:tc>
          <w:tcPr>
            <w:tcW w:w="3672" w:type="dxa"/>
            <w:shd w:val="clear" w:color="auto" w:fill="auto"/>
          </w:tcPr>
          <w:p w:rsidR="00FB3C8B" w:rsidRPr="00657A06" w:rsidRDefault="00FB3C8B" w:rsidP="00345F84">
            <w:pPr>
              <w:spacing w:after="0" w:line="240" w:lineRule="auto"/>
              <w:jc w:val="center"/>
              <w:rPr>
                <w:rFonts w:ascii="Calibri" w:hAnsi="Calibri"/>
                <w:szCs w:val="22"/>
              </w:rPr>
            </w:pPr>
          </w:p>
        </w:tc>
        <w:tc>
          <w:tcPr>
            <w:tcW w:w="3672" w:type="dxa"/>
            <w:shd w:val="clear" w:color="auto" w:fill="auto"/>
          </w:tcPr>
          <w:p w:rsidR="00FB3C8B" w:rsidRPr="00657A06" w:rsidRDefault="00FB3C8B" w:rsidP="00345F84">
            <w:pPr>
              <w:spacing w:after="0" w:line="240" w:lineRule="auto"/>
              <w:jc w:val="center"/>
              <w:rPr>
                <w:rFonts w:ascii="Calibri" w:hAnsi="Calibri"/>
                <w:szCs w:val="22"/>
              </w:rPr>
            </w:pPr>
          </w:p>
        </w:tc>
      </w:tr>
    </w:tbl>
    <w:p w:rsidR="00E162AD" w:rsidRDefault="00E162AD" w:rsidP="00AD1AAB">
      <w:pPr>
        <w:spacing w:after="0" w:line="240" w:lineRule="auto"/>
        <w:rPr>
          <w:rFonts w:ascii="Calibri" w:hAnsi="Calibri"/>
          <w:b/>
          <w:sz w:val="10"/>
          <w:szCs w:val="22"/>
        </w:rPr>
      </w:pPr>
    </w:p>
    <w:p w:rsidR="00E162AD" w:rsidRPr="00142D6C" w:rsidRDefault="00E162AD" w:rsidP="00AD1AAB">
      <w:pPr>
        <w:spacing w:after="0" w:line="240" w:lineRule="auto"/>
        <w:rPr>
          <w:rFonts w:ascii="Calibri" w:hAnsi="Calibri"/>
          <w:b/>
          <w:sz w:val="4"/>
          <w:szCs w:val="22"/>
        </w:rPr>
      </w:pPr>
    </w:p>
    <w:p w:rsidR="00E162AD" w:rsidRPr="00142D6C" w:rsidRDefault="00E162AD" w:rsidP="00AD1AAB">
      <w:pPr>
        <w:spacing w:after="0" w:line="240" w:lineRule="auto"/>
        <w:rPr>
          <w:rFonts w:ascii="Calibri" w:hAnsi="Calibri"/>
          <w:b/>
          <w:sz w:val="4"/>
          <w:szCs w:val="22"/>
        </w:rPr>
      </w:pPr>
    </w:p>
    <w:p w:rsidR="00E162AD" w:rsidRPr="00FB3C8B" w:rsidRDefault="00E162AD" w:rsidP="00AD1AAB">
      <w:pPr>
        <w:spacing w:after="0" w:line="240" w:lineRule="auto"/>
        <w:rPr>
          <w:rFonts w:ascii="Calibri" w:hAnsi="Calibri"/>
          <w:b/>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876E1D" w:rsidRPr="00657A06" w:rsidTr="008D15A0">
        <w:tc>
          <w:tcPr>
            <w:tcW w:w="11016" w:type="dxa"/>
            <w:shd w:val="clear" w:color="auto" w:fill="548DD4" w:themeFill="text2" w:themeFillTint="99"/>
          </w:tcPr>
          <w:p w:rsidR="00876E1D" w:rsidRPr="00A53E1D" w:rsidRDefault="00FB3C8B" w:rsidP="00876E1D">
            <w:pPr>
              <w:spacing w:after="0" w:line="240" w:lineRule="auto"/>
              <w:jc w:val="center"/>
              <w:rPr>
                <w:rFonts w:ascii="Calibri" w:hAnsi="Calibri"/>
                <w:b/>
                <w:color w:val="FFFFFF"/>
                <w:szCs w:val="22"/>
              </w:rPr>
            </w:pPr>
            <w:r>
              <w:rPr>
                <w:rFonts w:ascii="Calibri" w:hAnsi="Calibri"/>
                <w:b/>
                <w:color w:val="FFFFFF"/>
                <w:szCs w:val="22"/>
              </w:rPr>
              <w:t>9</w:t>
            </w:r>
            <w:r w:rsidR="00876E1D" w:rsidRPr="00A53E1D">
              <w:rPr>
                <w:rFonts w:ascii="Calibri" w:hAnsi="Calibri"/>
                <w:b/>
                <w:color w:val="FFFFFF"/>
                <w:szCs w:val="22"/>
              </w:rPr>
              <w:t>.  PERFORMANCE TASK</w:t>
            </w:r>
          </w:p>
          <w:p w:rsidR="00876E1D" w:rsidRPr="007D41DB" w:rsidRDefault="00876E1D" w:rsidP="00876E1D">
            <w:pPr>
              <w:spacing w:after="0" w:line="240" w:lineRule="auto"/>
              <w:jc w:val="center"/>
              <w:rPr>
                <w:rFonts w:ascii="Calibri" w:hAnsi="Calibri"/>
                <w:szCs w:val="22"/>
              </w:rPr>
            </w:pPr>
            <w:r w:rsidRPr="007D41DB">
              <w:rPr>
                <w:rFonts w:ascii="Calibri" w:hAnsi="Calibri"/>
                <w:color w:val="FFFFFF"/>
                <w:szCs w:val="22"/>
              </w:rPr>
              <w:t xml:space="preserve">The </w:t>
            </w:r>
            <w:r w:rsidRPr="007D41DB">
              <w:rPr>
                <w:rFonts w:ascii="Calibri" w:hAnsi="Calibri"/>
                <w:b/>
                <w:color w:val="FFFFFF"/>
                <w:szCs w:val="22"/>
              </w:rPr>
              <w:t>Common Performance Task</w:t>
            </w:r>
            <w:r w:rsidRPr="007D41DB">
              <w:rPr>
                <w:rFonts w:ascii="Calibri" w:hAnsi="Calibri"/>
                <w:color w:val="FFFFFF"/>
                <w:szCs w:val="22"/>
              </w:rPr>
              <w:t xml:space="preserve"> that all students will complete.  This is not a culminating task. The </w:t>
            </w:r>
            <w:r w:rsidRPr="007D41DB">
              <w:rPr>
                <w:rFonts w:ascii="Calibri" w:hAnsi="Calibri"/>
                <w:b/>
                <w:color w:val="FFFFFF"/>
                <w:szCs w:val="22"/>
              </w:rPr>
              <w:t>Common Performance Task</w:t>
            </w:r>
            <w:r w:rsidRPr="007D41DB">
              <w:rPr>
                <w:rFonts w:ascii="Calibri" w:hAnsi="Calibri"/>
                <w:color w:val="FFFFFF"/>
                <w:szCs w:val="22"/>
              </w:rPr>
              <w:t xml:space="preserve"> should be administered over two or more days and offer students the chance to show mastery toward the focus standards of the unit.  This </w:t>
            </w:r>
            <w:r w:rsidRPr="007D41DB">
              <w:rPr>
                <w:rFonts w:ascii="Calibri" w:hAnsi="Calibri"/>
                <w:b/>
                <w:color w:val="FFFFFF"/>
                <w:szCs w:val="22"/>
              </w:rPr>
              <w:t>Common Performance Task</w:t>
            </w:r>
            <w:r w:rsidRPr="007D41DB">
              <w:rPr>
                <w:rFonts w:ascii="Calibri" w:hAnsi="Calibri"/>
                <w:color w:val="FFFFFF"/>
                <w:szCs w:val="22"/>
              </w:rPr>
              <w:t xml:space="preserve"> should be multi-layered and offer the student an opportunity apply their learning or perform in a real life situation under real life circumstances.</w:t>
            </w:r>
          </w:p>
        </w:tc>
      </w:tr>
      <w:tr w:rsidR="00AD1AAB" w:rsidRPr="00657A06" w:rsidTr="00657A06">
        <w:tc>
          <w:tcPr>
            <w:tcW w:w="11016" w:type="dxa"/>
          </w:tcPr>
          <w:p w:rsidR="00AD1AAB" w:rsidRPr="00657A06" w:rsidRDefault="00AD1AAB" w:rsidP="00151436">
            <w:pPr>
              <w:spacing w:after="0"/>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Pr="00657A06" w:rsidRDefault="00AD1AAB" w:rsidP="0051359E">
            <w:pPr>
              <w:rPr>
                <w:rFonts w:ascii="Calibri" w:hAnsi="Calibri"/>
                <w:szCs w:val="22"/>
              </w:rPr>
            </w:pPr>
          </w:p>
          <w:p w:rsidR="00AD1AAB" w:rsidRDefault="00AD1AAB" w:rsidP="0051359E">
            <w:pPr>
              <w:rPr>
                <w:rFonts w:ascii="Calibri" w:hAnsi="Calibri"/>
                <w:szCs w:val="22"/>
              </w:rPr>
            </w:pPr>
          </w:p>
          <w:p w:rsidR="00142D6C" w:rsidRPr="00657A06" w:rsidRDefault="00142D6C" w:rsidP="0051359E">
            <w:pPr>
              <w:rPr>
                <w:rFonts w:ascii="Calibri" w:hAnsi="Calibri"/>
                <w:szCs w:val="22"/>
              </w:rPr>
            </w:pPr>
          </w:p>
          <w:p w:rsidR="00AD1AAB" w:rsidRPr="00657A06" w:rsidRDefault="00AD1AAB" w:rsidP="0051359E">
            <w:pPr>
              <w:rPr>
                <w:rFonts w:ascii="Calibri" w:hAnsi="Calibri"/>
                <w:szCs w:val="22"/>
              </w:rPr>
            </w:pPr>
          </w:p>
        </w:tc>
      </w:tr>
    </w:tbl>
    <w:p w:rsidR="00AD1AAB" w:rsidRPr="00142D6C" w:rsidRDefault="00AD1AAB" w:rsidP="00E91061">
      <w:pPr>
        <w:spacing w:after="0" w:line="240" w:lineRule="auto"/>
        <w:rPr>
          <w:rFonts w:ascii="Calibri" w:hAnsi="Calibr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6"/>
        <w:gridCol w:w="3636"/>
        <w:gridCol w:w="3726"/>
      </w:tblGrid>
      <w:tr w:rsidR="00876E1D" w:rsidTr="008D15A0">
        <w:trPr>
          <w:trHeight w:val="845"/>
        </w:trPr>
        <w:tc>
          <w:tcPr>
            <w:tcW w:w="10998" w:type="dxa"/>
            <w:gridSpan w:val="3"/>
            <w:shd w:val="clear" w:color="auto" w:fill="548DD4" w:themeFill="text2" w:themeFillTint="99"/>
          </w:tcPr>
          <w:p w:rsidR="00876E1D" w:rsidRPr="00A53E1D" w:rsidRDefault="00FB3C8B" w:rsidP="00876E1D">
            <w:pPr>
              <w:spacing w:after="0"/>
              <w:jc w:val="center"/>
              <w:rPr>
                <w:rFonts w:ascii="Calibri" w:hAnsi="Calibri"/>
                <w:b/>
                <w:color w:val="FFFFFF"/>
                <w:szCs w:val="22"/>
                <w:u w:val="single"/>
              </w:rPr>
            </w:pPr>
            <w:r>
              <w:rPr>
                <w:rFonts w:ascii="Calibri" w:hAnsi="Calibri"/>
                <w:b/>
                <w:color w:val="FFFFFF"/>
                <w:szCs w:val="22"/>
                <w:u w:val="single"/>
              </w:rPr>
              <w:t>10</w:t>
            </w:r>
            <w:r w:rsidR="00876E1D" w:rsidRPr="00A53E1D">
              <w:rPr>
                <w:rFonts w:ascii="Calibri" w:hAnsi="Calibri"/>
                <w:b/>
                <w:color w:val="FFFFFF"/>
                <w:szCs w:val="22"/>
                <w:u w:val="single"/>
              </w:rPr>
              <w:t>. PERFORMANCE TASK REVIEW:</w:t>
            </w:r>
          </w:p>
          <w:p w:rsidR="00876E1D" w:rsidRPr="00876E1D" w:rsidRDefault="00876E1D" w:rsidP="007B4746">
            <w:pPr>
              <w:spacing w:after="0" w:line="240" w:lineRule="auto"/>
              <w:jc w:val="center"/>
              <w:rPr>
                <w:rFonts w:ascii="Calibri" w:hAnsi="Calibri"/>
                <w:sz w:val="18"/>
                <w:szCs w:val="18"/>
              </w:rPr>
            </w:pPr>
            <w:r w:rsidRPr="00A53E1D">
              <w:rPr>
                <w:rFonts w:ascii="Calibri" w:hAnsi="Calibri"/>
                <w:color w:val="FFFFFF"/>
                <w:sz w:val="18"/>
                <w:szCs w:val="18"/>
              </w:rPr>
              <w:t>(</w:t>
            </w:r>
            <w:r w:rsidRPr="007D41DB">
              <w:rPr>
                <w:rFonts w:ascii="Calibri" w:hAnsi="Calibri"/>
                <w:color w:val="FFFFFF"/>
                <w:szCs w:val="22"/>
              </w:rPr>
              <w:t xml:space="preserve">See </w:t>
            </w:r>
            <w:r w:rsidRPr="007D41DB">
              <w:rPr>
                <w:rFonts w:ascii="Calibri" w:hAnsi="Calibri"/>
                <w:b/>
                <w:color w:val="FFFFFF"/>
                <w:szCs w:val="22"/>
              </w:rPr>
              <w:t xml:space="preserve">APPENDIX </w:t>
            </w:r>
            <w:r w:rsidR="00142D6C" w:rsidRPr="007D41DB">
              <w:rPr>
                <w:rFonts w:ascii="Calibri" w:hAnsi="Calibri"/>
                <w:b/>
                <w:color w:val="FFFFFF"/>
                <w:szCs w:val="22"/>
              </w:rPr>
              <w:t>D</w:t>
            </w:r>
            <w:r w:rsidRPr="007D41DB">
              <w:rPr>
                <w:rFonts w:ascii="Calibri" w:hAnsi="Calibri"/>
                <w:color w:val="FFFFFF"/>
                <w:szCs w:val="22"/>
              </w:rPr>
              <w:t xml:space="preserve">– Webb’s Depth of Knowledge (DOK), </w:t>
            </w:r>
            <w:r w:rsidR="00142D6C" w:rsidRPr="007D41DB">
              <w:rPr>
                <w:rFonts w:ascii="Calibri" w:hAnsi="Calibri"/>
                <w:color w:val="FFFFFF"/>
                <w:szCs w:val="22"/>
              </w:rPr>
              <w:t xml:space="preserve">and APPENDIX </w:t>
            </w:r>
            <w:r w:rsidR="007B4746">
              <w:rPr>
                <w:rFonts w:ascii="Calibri" w:hAnsi="Calibri"/>
                <w:color w:val="FFFFFF"/>
                <w:szCs w:val="22"/>
              </w:rPr>
              <w:t>E</w:t>
            </w:r>
            <w:r w:rsidR="00D01B2F" w:rsidRPr="007D41DB">
              <w:rPr>
                <w:rFonts w:ascii="Calibri" w:hAnsi="Calibri"/>
                <w:color w:val="FFFFFF"/>
                <w:szCs w:val="22"/>
              </w:rPr>
              <w:t>- UDL REFERENCE SHEET</w:t>
            </w:r>
          </w:p>
        </w:tc>
      </w:tr>
      <w:tr w:rsidR="00FB328C" w:rsidTr="00A53E1D">
        <w:trPr>
          <w:trHeight w:val="845"/>
        </w:trPr>
        <w:tc>
          <w:tcPr>
            <w:tcW w:w="3636" w:type="dxa"/>
            <w:shd w:val="clear" w:color="auto" w:fill="8DB3E2"/>
          </w:tcPr>
          <w:p w:rsidR="00FB328C" w:rsidRPr="00CA31FC" w:rsidRDefault="00FB328C" w:rsidP="004C0885">
            <w:pPr>
              <w:spacing w:line="240" w:lineRule="auto"/>
              <w:jc w:val="center"/>
              <w:rPr>
                <w:rFonts w:ascii="Calibri" w:hAnsi="Calibri"/>
                <w:b/>
                <w:szCs w:val="22"/>
              </w:rPr>
            </w:pPr>
            <w:r w:rsidRPr="00CA31FC">
              <w:rPr>
                <w:rFonts w:ascii="Calibri" w:hAnsi="Calibri"/>
                <w:b/>
                <w:szCs w:val="22"/>
              </w:rPr>
              <w:t>How do I assess the task? Does the rubric reflect the standards?</w:t>
            </w:r>
          </w:p>
        </w:tc>
        <w:tc>
          <w:tcPr>
            <w:tcW w:w="3636" w:type="dxa"/>
            <w:shd w:val="clear" w:color="auto" w:fill="8DB3E2"/>
          </w:tcPr>
          <w:p w:rsidR="00FB328C" w:rsidRPr="00CA31FC" w:rsidRDefault="00FB328C" w:rsidP="004C0885">
            <w:pPr>
              <w:spacing w:after="0" w:line="240" w:lineRule="auto"/>
              <w:jc w:val="center"/>
              <w:rPr>
                <w:rFonts w:ascii="Calibri" w:hAnsi="Calibri"/>
                <w:b/>
                <w:szCs w:val="22"/>
              </w:rPr>
            </w:pPr>
            <w:r w:rsidRPr="00CA31FC">
              <w:rPr>
                <w:rFonts w:ascii="Calibri" w:hAnsi="Calibri"/>
                <w:b/>
                <w:szCs w:val="22"/>
              </w:rPr>
              <w:t>How rigorous Is the task?  Use Webb’s DOK or Hess’ cognitive Rigor Matrix to describe.</w:t>
            </w:r>
          </w:p>
        </w:tc>
        <w:tc>
          <w:tcPr>
            <w:tcW w:w="3726" w:type="dxa"/>
            <w:shd w:val="clear" w:color="auto" w:fill="8DB3E2"/>
          </w:tcPr>
          <w:p w:rsidR="00FB328C" w:rsidRPr="00CA31FC" w:rsidRDefault="00FB328C" w:rsidP="004C0885">
            <w:pPr>
              <w:spacing w:after="0" w:line="240" w:lineRule="auto"/>
              <w:jc w:val="center"/>
              <w:rPr>
                <w:rFonts w:ascii="Calibri" w:hAnsi="Calibri"/>
                <w:b/>
                <w:szCs w:val="22"/>
              </w:rPr>
            </w:pPr>
            <w:r w:rsidRPr="00CA31FC">
              <w:rPr>
                <w:rFonts w:ascii="Calibri" w:hAnsi="Calibri"/>
                <w:b/>
                <w:szCs w:val="22"/>
              </w:rPr>
              <w:t>What barriers to learning do I remove for my ELL and IEP students? Utilize UDL.</w:t>
            </w:r>
          </w:p>
        </w:tc>
      </w:tr>
      <w:tr w:rsidR="00FB328C" w:rsidTr="007D41DB">
        <w:trPr>
          <w:trHeight w:val="70"/>
        </w:trPr>
        <w:tc>
          <w:tcPr>
            <w:tcW w:w="3636" w:type="dxa"/>
          </w:tcPr>
          <w:p w:rsidR="00FB328C" w:rsidRPr="00E91061" w:rsidRDefault="00FB328C" w:rsidP="004C0885">
            <w:pPr>
              <w:jc w:val="center"/>
              <w:rPr>
                <w:rFonts w:ascii="Calibri" w:hAnsi="Calibri"/>
                <w:szCs w:val="22"/>
              </w:rPr>
            </w:pPr>
          </w:p>
          <w:p w:rsidR="00FB328C" w:rsidRPr="00E91061" w:rsidRDefault="00FB328C" w:rsidP="004C0885">
            <w:pPr>
              <w:jc w:val="center"/>
              <w:rPr>
                <w:rFonts w:ascii="Calibri" w:hAnsi="Calibri"/>
                <w:szCs w:val="22"/>
              </w:rPr>
            </w:pPr>
          </w:p>
          <w:p w:rsidR="00FB328C" w:rsidRPr="00E91061" w:rsidRDefault="00FB328C" w:rsidP="004C0885">
            <w:pPr>
              <w:jc w:val="center"/>
              <w:rPr>
                <w:rFonts w:ascii="Calibri" w:hAnsi="Calibri"/>
                <w:szCs w:val="22"/>
              </w:rPr>
            </w:pPr>
          </w:p>
          <w:p w:rsidR="00FB328C" w:rsidRDefault="00FB328C" w:rsidP="004C0885">
            <w:pPr>
              <w:jc w:val="center"/>
              <w:rPr>
                <w:rFonts w:ascii="Calibri" w:hAnsi="Calibri"/>
                <w:szCs w:val="22"/>
              </w:rPr>
            </w:pPr>
          </w:p>
          <w:p w:rsidR="00FB328C" w:rsidRDefault="00FB328C" w:rsidP="004C0885">
            <w:pPr>
              <w:jc w:val="center"/>
              <w:rPr>
                <w:rFonts w:ascii="Calibri" w:hAnsi="Calibri"/>
                <w:szCs w:val="22"/>
              </w:rPr>
            </w:pPr>
          </w:p>
          <w:p w:rsidR="00FB328C" w:rsidRDefault="00FB328C" w:rsidP="004C0885">
            <w:pPr>
              <w:jc w:val="center"/>
              <w:rPr>
                <w:rFonts w:ascii="Calibri" w:hAnsi="Calibri"/>
                <w:szCs w:val="22"/>
              </w:rPr>
            </w:pPr>
          </w:p>
          <w:p w:rsidR="007D41DB" w:rsidRPr="00E91061" w:rsidRDefault="007D41DB" w:rsidP="004C0885">
            <w:pPr>
              <w:jc w:val="center"/>
              <w:rPr>
                <w:rFonts w:ascii="Calibri" w:hAnsi="Calibri"/>
                <w:szCs w:val="22"/>
              </w:rPr>
            </w:pPr>
          </w:p>
        </w:tc>
        <w:tc>
          <w:tcPr>
            <w:tcW w:w="3636" w:type="dxa"/>
          </w:tcPr>
          <w:p w:rsidR="00FB328C" w:rsidRPr="00E91061" w:rsidRDefault="00FB328C" w:rsidP="004C0885">
            <w:pPr>
              <w:jc w:val="center"/>
              <w:rPr>
                <w:rFonts w:ascii="Calibri" w:hAnsi="Calibri"/>
                <w:szCs w:val="22"/>
              </w:rPr>
            </w:pPr>
          </w:p>
        </w:tc>
        <w:tc>
          <w:tcPr>
            <w:tcW w:w="3726" w:type="dxa"/>
          </w:tcPr>
          <w:p w:rsidR="00FB328C" w:rsidRPr="00E91061" w:rsidRDefault="00FB328C" w:rsidP="004C0885">
            <w:pPr>
              <w:jc w:val="center"/>
              <w:rPr>
                <w:rFonts w:ascii="Calibri" w:hAnsi="Calibri"/>
                <w:szCs w:val="22"/>
              </w:rPr>
            </w:pPr>
          </w:p>
        </w:tc>
      </w:tr>
    </w:tbl>
    <w:p w:rsidR="00FB328C" w:rsidRDefault="00FB328C" w:rsidP="00E91061">
      <w:pPr>
        <w:spacing w:after="0" w:line="240" w:lineRule="auto"/>
        <w:jc w:val="both"/>
        <w:rPr>
          <w:rFonts w:ascii="Calibri" w:hAnsi="Calibri"/>
          <w:b/>
          <w:sz w:val="2"/>
          <w:szCs w:val="22"/>
          <w:u w:val="single"/>
        </w:rPr>
      </w:pPr>
    </w:p>
    <w:p w:rsidR="007D41DB" w:rsidRDefault="007D41DB" w:rsidP="00E91061">
      <w:pPr>
        <w:spacing w:after="0" w:line="240" w:lineRule="auto"/>
        <w:jc w:val="both"/>
        <w:rPr>
          <w:rFonts w:ascii="Calibri" w:hAnsi="Calibri"/>
          <w:b/>
          <w:sz w:val="2"/>
          <w:szCs w:val="22"/>
          <w:u w:val="single"/>
        </w:rPr>
      </w:pPr>
    </w:p>
    <w:p w:rsidR="007D41DB" w:rsidRDefault="007D41DB" w:rsidP="00E91061">
      <w:pPr>
        <w:spacing w:after="0" w:line="240" w:lineRule="auto"/>
        <w:jc w:val="both"/>
        <w:rPr>
          <w:rFonts w:ascii="Calibri" w:hAnsi="Calibri"/>
          <w:b/>
          <w:sz w:val="2"/>
          <w:szCs w:val="22"/>
          <w:u w:val="single"/>
        </w:rPr>
      </w:pPr>
    </w:p>
    <w:p w:rsidR="007D41DB" w:rsidRDefault="007D41DB" w:rsidP="00E91061">
      <w:pPr>
        <w:spacing w:after="0" w:line="240" w:lineRule="auto"/>
        <w:jc w:val="both"/>
        <w:rPr>
          <w:rFonts w:ascii="Calibri" w:hAnsi="Calibri"/>
          <w:b/>
          <w:sz w:val="2"/>
          <w:szCs w:val="22"/>
          <w:u w:val="single"/>
        </w:rPr>
      </w:pPr>
    </w:p>
    <w:p w:rsidR="007D41DB" w:rsidRDefault="007D41DB" w:rsidP="00E91061">
      <w:pPr>
        <w:spacing w:after="0" w:line="240" w:lineRule="auto"/>
        <w:jc w:val="both"/>
        <w:rPr>
          <w:rFonts w:ascii="Calibri" w:hAnsi="Calibri"/>
          <w:b/>
          <w:sz w:val="2"/>
          <w:szCs w:val="22"/>
          <w:u w:val="single"/>
        </w:rPr>
      </w:pPr>
    </w:p>
    <w:p w:rsidR="007D41DB" w:rsidRDefault="007D41DB" w:rsidP="00E91061">
      <w:pPr>
        <w:spacing w:after="0" w:line="240" w:lineRule="auto"/>
        <w:jc w:val="both"/>
        <w:rPr>
          <w:rFonts w:ascii="Calibri" w:hAnsi="Calibri"/>
          <w:b/>
          <w:sz w:val="2"/>
          <w:szCs w:val="22"/>
          <w:u w:val="single"/>
        </w:rPr>
      </w:pPr>
    </w:p>
    <w:p w:rsidR="007D41DB" w:rsidRDefault="007D41DB" w:rsidP="00E91061">
      <w:pPr>
        <w:spacing w:after="0" w:line="240" w:lineRule="auto"/>
        <w:jc w:val="both"/>
        <w:rPr>
          <w:rFonts w:ascii="Calibri" w:hAnsi="Calibri"/>
          <w:b/>
          <w:sz w:val="2"/>
          <w:szCs w:val="22"/>
          <w:u w:val="single"/>
        </w:rPr>
      </w:pPr>
    </w:p>
    <w:p w:rsidR="007D41DB" w:rsidRPr="00142D6C" w:rsidRDefault="007D41DB" w:rsidP="00E91061">
      <w:pPr>
        <w:spacing w:after="0" w:line="240" w:lineRule="auto"/>
        <w:jc w:val="both"/>
        <w:rPr>
          <w:rFonts w:ascii="Calibri" w:hAnsi="Calibri"/>
          <w:b/>
          <w:sz w:val="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856"/>
        <w:gridCol w:w="2678"/>
        <w:gridCol w:w="2678"/>
      </w:tblGrid>
      <w:tr w:rsidR="00440245" w:rsidRPr="00657A06" w:rsidTr="008D15A0">
        <w:tc>
          <w:tcPr>
            <w:tcW w:w="11016" w:type="dxa"/>
            <w:gridSpan w:val="4"/>
            <w:shd w:val="clear" w:color="auto" w:fill="548DD4" w:themeFill="text2" w:themeFillTint="99"/>
            <w:vAlign w:val="center"/>
          </w:tcPr>
          <w:p w:rsidR="00440245" w:rsidRPr="00A53E1D" w:rsidRDefault="00FB3C8B" w:rsidP="00440245">
            <w:pPr>
              <w:spacing w:after="0" w:line="240" w:lineRule="auto"/>
              <w:jc w:val="center"/>
              <w:rPr>
                <w:rFonts w:ascii="Calibri" w:hAnsi="Calibri"/>
                <w:b/>
                <w:color w:val="FFFFFF"/>
                <w:szCs w:val="22"/>
                <w:u w:val="single"/>
              </w:rPr>
            </w:pPr>
            <w:r>
              <w:rPr>
                <w:rFonts w:ascii="Calibri" w:hAnsi="Calibri"/>
                <w:b/>
                <w:color w:val="FFFFFF"/>
                <w:szCs w:val="22"/>
                <w:u w:val="single"/>
              </w:rPr>
              <w:lastRenderedPageBreak/>
              <w:t>11</w:t>
            </w:r>
            <w:r w:rsidR="00440245" w:rsidRPr="00A53E1D">
              <w:rPr>
                <w:rFonts w:ascii="Calibri" w:hAnsi="Calibri"/>
                <w:b/>
                <w:color w:val="FFFFFF"/>
                <w:szCs w:val="22"/>
                <w:u w:val="single"/>
              </w:rPr>
              <w:t>.  MATERIALS AND RESOURCES</w:t>
            </w:r>
            <w:r w:rsidR="00795F91" w:rsidRPr="00A53E1D">
              <w:rPr>
                <w:rFonts w:ascii="Calibri" w:hAnsi="Calibri"/>
                <w:b/>
                <w:color w:val="FFFFFF"/>
                <w:szCs w:val="22"/>
                <w:u w:val="single"/>
              </w:rPr>
              <w:t>- TEXT</w:t>
            </w:r>
          </w:p>
          <w:p w:rsidR="00440245" w:rsidRPr="007D41DB" w:rsidRDefault="00440245" w:rsidP="00440245">
            <w:pPr>
              <w:spacing w:after="0" w:line="240" w:lineRule="auto"/>
              <w:jc w:val="center"/>
              <w:rPr>
                <w:rFonts w:ascii="Calibri" w:hAnsi="Calibri"/>
                <w:b/>
                <w:szCs w:val="22"/>
                <w:u w:val="single"/>
              </w:rPr>
            </w:pPr>
            <w:r w:rsidRPr="007D41DB">
              <w:rPr>
                <w:rFonts w:ascii="Calibri" w:hAnsi="Calibri"/>
                <w:color w:val="FFFFFF"/>
                <w:szCs w:val="22"/>
              </w:rPr>
              <w:t xml:space="preserve">(See </w:t>
            </w:r>
            <w:r w:rsidRPr="007D41DB">
              <w:rPr>
                <w:rFonts w:ascii="Calibri" w:hAnsi="Calibri"/>
                <w:b/>
                <w:color w:val="FFFFFF"/>
                <w:szCs w:val="22"/>
              </w:rPr>
              <w:t xml:space="preserve">APPENDIX </w:t>
            </w:r>
            <w:r w:rsidR="007B4746">
              <w:rPr>
                <w:rFonts w:ascii="Calibri" w:hAnsi="Calibri"/>
                <w:b/>
                <w:color w:val="FFFFFF"/>
                <w:szCs w:val="22"/>
              </w:rPr>
              <w:t>F</w:t>
            </w:r>
            <w:r w:rsidRPr="007D41DB">
              <w:rPr>
                <w:rFonts w:ascii="Calibri" w:hAnsi="Calibri"/>
                <w:color w:val="FFFFFF"/>
                <w:szCs w:val="22"/>
              </w:rPr>
              <w:t xml:space="preserve">- Text complexity rubric K-2, </w:t>
            </w:r>
            <w:r w:rsidRPr="007D41DB">
              <w:rPr>
                <w:rFonts w:ascii="Calibri" w:hAnsi="Calibri"/>
                <w:b/>
                <w:color w:val="FFFFFF"/>
                <w:szCs w:val="22"/>
              </w:rPr>
              <w:t xml:space="preserve">APPENDIX </w:t>
            </w:r>
            <w:r w:rsidR="00D72D1A">
              <w:rPr>
                <w:rFonts w:ascii="Calibri" w:hAnsi="Calibri"/>
                <w:b/>
                <w:color w:val="FFFFFF"/>
                <w:szCs w:val="22"/>
              </w:rPr>
              <w:t>G</w:t>
            </w:r>
            <w:r w:rsidRPr="007D41DB">
              <w:rPr>
                <w:rFonts w:ascii="Calibri" w:hAnsi="Calibri"/>
                <w:color w:val="FFFFFF"/>
                <w:szCs w:val="22"/>
              </w:rPr>
              <w:t xml:space="preserve">- Text complexity Rubric 3-5, </w:t>
            </w:r>
            <w:r w:rsidRPr="007D41DB">
              <w:rPr>
                <w:rFonts w:ascii="Calibri" w:hAnsi="Calibri"/>
                <w:b/>
                <w:color w:val="FFFFFF"/>
                <w:szCs w:val="22"/>
              </w:rPr>
              <w:t xml:space="preserve">APPENDIX </w:t>
            </w:r>
            <w:r w:rsidR="00D72D1A">
              <w:rPr>
                <w:rFonts w:ascii="Calibri" w:hAnsi="Calibri"/>
                <w:b/>
                <w:color w:val="FFFFFF"/>
                <w:szCs w:val="22"/>
              </w:rPr>
              <w:t>H</w:t>
            </w:r>
            <w:r w:rsidRPr="007D41DB">
              <w:rPr>
                <w:rFonts w:ascii="Calibri" w:hAnsi="Calibri"/>
                <w:color w:val="FFFFFF"/>
                <w:szCs w:val="22"/>
              </w:rPr>
              <w:t xml:space="preserve">- Text Complexity Rubric- Literary 6-12, </w:t>
            </w:r>
            <w:r w:rsidRPr="007D41DB">
              <w:rPr>
                <w:rFonts w:ascii="Calibri" w:hAnsi="Calibri"/>
                <w:b/>
                <w:color w:val="FFFFFF"/>
                <w:szCs w:val="22"/>
              </w:rPr>
              <w:t xml:space="preserve">APPENDIX </w:t>
            </w:r>
            <w:r w:rsidR="00D72D1A">
              <w:rPr>
                <w:rFonts w:ascii="Calibri" w:hAnsi="Calibri"/>
                <w:b/>
                <w:color w:val="FFFFFF"/>
                <w:szCs w:val="22"/>
              </w:rPr>
              <w:t>I</w:t>
            </w:r>
            <w:r w:rsidRPr="007D41DB">
              <w:rPr>
                <w:rFonts w:ascii="Calibri" w:hAnsi="Calibri"/>
                <w:color w:val="FFFFFF"/>
                <w:szCs w:val="22"/>
              </w:rPr>
              <w:t>- Text Complexity Rubric- Informational 6-12)</w:t>
            </w:r>
          </w:p>
        </w:tc>
      </w:tr>
      <w:tr w:rsidR="00FB328C" w:rsidRPr="00657A06" w:rsidTr="00A53E1D">
        <w:tc>
          <w:tcPr>
            <w:tcW w:w="11016" w:type="dxa"/>
            <w:gridSpan w:val="4"/>
            <w:shd w:val="clear" w:color="auto" w:fill="8DB3E2"/>
            <w:vAlign w:val="center"/>
          </w:tcPr>
          <w:p w:rsidR="00FB328C" w:rsidRPr="00657A06" w:rsidRDefault="00FB328C" w:rsidP="004C0885">
            <w:pPr>
              <w:spacing w:after="0" w:line="240" w:lineRule="auto"/>
              <w:jc w:val="center"/>
              <w:rPr>
                <w:rFonts w:ascii="Calibri" w:hAnsi="Calibri"/>
                <w:b/>
                <w:szCs w:val="22"/>
              </w:rPr>
            </w:pPr>
            <w:r>
              <w:rPr>
                <w:rFonts w:ascii="Calibri" w:hAnsi="Calibri"/>
                <w:b/>
                <w:szCs w:val="22"/>
              </w:rPr>
              <w:t>TEXT COMPLEXITY</w:t>
            </w:r>
          </w:p>
        </w:tc>
      </w:tr>
      <w:tr w:rsidR="00E91061" w:rsidRPr="00657A06" w:rsidTr="00A53E1D">
        <w:tc>
          <w:tcPr>
            <w:tcW w:w="2804" w:type="dxa"/>
            <w:shd w:val="clear" w:color="auto" w:fill="8DB3E2"/>
            <w:vAlign w:val="center"/>
          </w:tcPr>
          <w:p w:rsidR="00E91061" w:rsidRPr="00657A06" w:rsidRDefault="00E91061" w:rsidP="004C0885">
            <w:pPr>
              <w:spacing w:after="0" w:line="240" w:lineRule="auto"/>
              <w:jc w:val="center"/>
              <w:rPr>
                <w:rFonts w:ascii="Calibri" w:hAnsi="Calibri"/>
                <w:b/>
                <w:szCs w:val="22"/>
              </w:rPr>
            </w:pPr>
            <w:r w:rsidRPr="00657A06">
              <w:rPr>
                <w:rFonts w:ascii="Calibri" w:hAnsi="Calibri"/>
                <w:b/>
                <w:szCs w:val="22"/>
              </w:rPr>
              <w:t>TEXT</w:t>
            </w:r>
          </w:p>
        </w:tc>
        <w:tc>
          <w:tcPr>
            <w:tcW w:w="2856" w:type="dxa"/>
            <w:shd w:val="clear" w:color="auto" w:fill="8DB3E2"/>
            <w:vAlign w:val="center"/>
          </w:tcPr>
          <w:p w:rsidR="00E91061" w:rsidRPr="00657A06" w:rsidRDefault="00E91061" w:rsidP="004C0885">
            <w:pPr>
              <w:spacing w:after="0" w:line="240" w:lineRule="auto"/>
              <w:jc w:val="center"/>
              <w:rPr>
                <w:rFonts w:ascii="Calibri" w:hAnsi="Calibri"/>
                <w:b/>
                <w:szCs w:val="22"/>
              </w:rPr>
            </w:pPr>
            <w:r w:rsidRPr="00657A06">
              <w:rPr>
                <w:rFonts w:ascii="Calibri" w:hAnsi="Calibri"/>
                <w:b/>
                <w:szCs w:val="22"/>
              </w:rPr>
              <w:t>GENRE</w:t>
            </w:r>
          </w:p>
        </w:tc>
        <w:tc>
          <w:tcPr>
            <w:tcW w:w="2678" w:type="dxa"/>
            <w:shd w:val="clear" w:color="auto" w:fill="8DB3E2"/>
            <w:vAlign w:val="center"/>
          </w:tcPr>
          <w:p w:rsidR="00E91061" w:rsidRPr="00657A06" w:rsidRDefault="00E91061" w:rsidP="004C0885">
            <w:pPr>
              <w:spacing w:after="0" w:line="240" w:lineRule="auto"/>
              <w:jc w:val="center"/>
              <w:rPr>
                <w:rFonts w:ascii="Calibri" w:hAnsi="Calibri"/>
                <w:b/>
                <w:szCs w:val="22"/>
              </w:rPr>
            </w:pPr>
            <w:r w:rsidRPr="00657A06">
              <w:rPr>
                <w:rFonts w:ascii="Calibri" w:hAnsi="Calibri"/>
                <w:b/>
                <w:szCs w:val="22"/>
              </w:rPr>
              <w:t>LEVEL</w:t>
            </w:r>
          </w:p>
        </w:tc>
        <w:tc>
          <w:tcPr>
            <w:tcW w:w="2678" w:type="dxa"/>
            <w:shd w:val="clear" w:color="auto" w:fill="8DB3E2"/>
            <w:vAlign w:val="center"/>
          </w:tcPr>
          <w:p w:rsidR="00E91061" w:rsidRPr="00657A06" w:rsidRDefault="00E91061" w:rsidP="004C0885">
            <w:pPr>
              <w:spacing w:after="0" w:line="240" w:lineRule="auto"/>
              <w:jc w:val="center"/>
              <w:rPr>
                <w:rFonts w:ascii="Calibri" w:hAnsi="Calibri"/>
                <w:b/>
                <w:szCs w:val="22"/>
              </w:rPr>
            </w:pPr>
            <w:r w:rsidRPr="00657A06">
              <w:rPr>
                <w:rFonts w:ascii="Calibri" w:hAnsi="Calibri"/>
                <w:b/>
                <w:szCs w:val="22"/>
              </w:rPr>
              <w:t>COMPLEXITY FEATURES</w:t>
            </w:r>
          </w:p>
        </w:tc>
      </w:tr>
      <w:tr w:rsidR="00E91061" w:rsidRPr="00657A06" w:rsidTr="004C0885">
        <w:tc>
          <w:tcPr>
            <w:tcW w:w="2804" w:type="dxa"/>
          </w:tcPr>
          <w:p w:rsidR="00E91061" w:rsidRPr="00657A06" w:rsidRDefault="00E91061" w:rsidP="004C0885">
            <w:pPr>
              <w:spacing w:after="0" w:line="240" w:lineRule="auto"/>
              <w:jc w:val="both"/>
              <w:rPr>
                <w:rFonts w:ascii="Calibri" w:hAnsi="Calibri"/>
                <w:b/>
                <w:szCs w:val="22"/>
              </w:rPr>
            </w:pPr>
          </w:p>
          <w:p w:rsidR="00E91061" w:rsidRPr="00657A06" w:rsidRDefault="00E91061" w:rsidP="004C0885">
            <w:pPr>
              <w:spacing w:after="0" w:line="240" w:lineRule="auto"/>
              <w:jc w:val="both"/>
              <w:rPr>
                <w:rFonts w:ascii="Calibri" w:hAnsi="Calibri"/>
                <w:b/>
                <w:szCs w:val="22"/>
              </w:rPr>
            </w:pPr>
          </w:p>
        </w:tc>
        <w:tc>
          <w:tcPr>
            <w:tcW w:w="2856"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r>
      <w:tr w:rsidR="00E91061" w:rsidRPr="00657A06" w:rsidTr="004C0885">
        <w:tc>
          <w:tcPr>
            <w:tcW w:w="2804" w:type="dxa"/>
          </w:tcPr>
          <w:p w:rsidR="00E91061" w:rsidRPr="00657A06" w:rsidRDefault="00E91061" w:rsidP="004C0885">
            <w:pPr>
              <w:spacing w:after="0" w:line="240" w:lineRule="auto"/>
              <w:jc w:val="both"/>
              <w:rPr>
                <w:rFonts w:ascii="Calibri" w:hAnsi="Calibri"/>
                <w:b/>
                <w:szCs w:val="22"/>
              </w:rPr>
            </w:pPr>
          </w:p>
          <w:p w:rsidR="00E91061" w:rsidRPr="00657A06" w:rsidRDefault="00E91061" w:rsidP="004C0885">
            <w:pPr>
              <w:spacing w:after="0" w:line="240" w:lineRule="auto"/>
              <w:jc w:val="both"/>
              <w:rPr>
                <w:rFonts w:ascii="Calibri" w:hAnsi="Calibri"/>
                <w:b/>
                <w:szCs w:val="22"/>
              </w:rPr>
            </w:pPr>
          </w:p>
        </w:tc>
        <w:tc>
          <w:tcPr>
            <w:tcW w:w="2856"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r>
      <w:tr w:rsidR="00E91061" w:rsidRPr="00657A06" w:rsidTr="004C0885">
        <w:tc>
          <w:tcPr>
            <w:tcW w:w="2804" w:type="dxa"/>
          </w:tcPr>
          <w:p w:rsidR="00E91061" w:rsidRPr="00657A06" w:rsidRDefault="00E91061" w:rsidP="004C0885">
            <w:pPr>
              <w:spacing w:after="0" w:line="240" w:lineRule="auto"/>
              <w:jc w:val="both"/>
              <w:rPr>
                <w:rFonts w:ascii="Calibri" w:hAnsi="Calibri"/>
                <w:b/>
                <w:szCs w:val="22"/>
              </w:rPr>
            </w:pPr>
          </w:p>
          <w:p w:rsidR="00E91061" w:rsidRPr="00657A06" w:rsidRDefault="00E91061" w:rsidP="004C0885">
            <w:pPr>
              <w:spacing w:after="0" w:line="240" w:lineRule="auto"/>
              <w:jc w:val="both"/>
              <w:rPr>
                <w:rFonts w:ascii="Calibri" w:hAnsi="Calibri"/>
                <w:b/>
                <w:szCs w:val="22"/>
              </w:rPr>
            </w:pPr>
          </w:p>
        </w:tc>
        <w:tc>
          <w:tcPr>
            <w:tcW w:w="2856"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r>
      <w:tr w:rsidR="00E91061" w:rsidRPr="00657A06" w:rsidTr="004C0885">
        <w:tc>
          <w:tcPr>
            <w:tcW w:w="2804" w:type="dxa"/>
          </w:tcPr>
          <w:p w:rsidR="00E91061" w:rsidRPr="00657A06" w:rsidRDefault="00E91061" w:rsidP="004C0885">
            <w:pPr>
              <w:spacing w:after="0" w:line="240" w:lineRule="auto"/>
              <w:jc w:val="both"/>
              <w:rPr>
                <w:rFonts w:ascii="Calibri" w:hAnsi="Calibri"/>
                <w:b/>
                <w:szCs w:val="22"/>
              </w:rPr>
            </w:pPr>
          </w:p>
          <w:p w:rsidR="00E91061" w:rsidRPr="00657A06" w:rsidRDefault="00E91061" w:rsidP="004C0885">
            <w:pPr>
              <w:spacing w:after="0" w:line="240" w:lineRule="auto"/>
              <w:jc w:val="both"/>
              <w:rPr>
                <w:rFonts w:ascii="Calibri" w:hAnsi="Calibri"/>
                <w:b/>
                <w:szCs w:val="22"/>
              </w:rPr>
            </w:pPr>
          </w:p>
        </w:tc>
        <w:tc>
          <w:tcPr>
            <w:tcW w:w="2856"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r>
      <w:tr w:rsidR="00E91061" w:rsidRPr="00657A06" w:rsidTr="004C0885">
        <w:tc>
          <w:tcPr>
            <w:tcW w:w="2804" w:type="dxa"/>
          </w:tcPr>
          <w:p w:rsidR="00E91061" w:rsidRPr="00657A06" w:rsidRDefault="00E91061" w:rsidP="004C0885">
            <w:pPr>
              <w:spacing w:after="0" w:line="240" w:lineRule="auto"/>
              <w:jc w:val="both"/>
              <w:rPr>
                <w:rFonts w:ascii="Calibri" w:hAnsi="Calibri"/>
                <w:b/>
                <w:szCs w:val="22"/>
              </w:rPr>
            </w:pPr>
          </w:p>
          <w:p w:rsidR="00E91061" w:rsidRPr="00657A06" w:rsidRDefault="00E91061" w:rsidP="004C0885">
            <w:pPr>
              <w:spacing w:after="0" w:line="240" w:lineRule="auto"/>
              <w:jc w:val="both"/>
              <w:rPr>
                <w:rFonts w:ascii="Calibri" w:hAnsi="Calibri"/>
                <w:b/>
                <w:szCs w:val="22"/>
              </w:rPr>
            </w:pPr>
          </w:p>
        </w:tc>
        <w:tc>
          <w:tcPr>
            <w:tcW w:w="2856"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r>
      <w:tr w:rsidR="00E91061" w:rsidRPr="00657A06" w:rsidTr="004C0885">
        <w:tc>
          <w:tcPr>
            <w:tcW w:w="2804" w:type="dxa"/>
          </w:tcPr>
          <w:p w:rsidR="00E91061" w:rsidRPr="00657A06" w:rsidRDefault="00E91061" w:rsidP="004C0885">
            <w:pPr>
              <w:spacing w:after="0" w:line="240" w:lineRule="auto"/>
              <w:jc w:val="both"/>
              <w:rPr>
                <w:rFonts w:ascii="Calibri" w:hAnsi="Calibri"/>
                <w:b/>
                <w:szCs w:val="22"/>
              </w:rPr>
            </w:pPr>
          </w:p>
          <w:p w:rsidR="00E91061" w:rsidRPr="00657A06" w:rsidRDefault="00E91061" w:rsidP="004C0885">
            <w:pPr>
              <w:spacing w:after="0" w:line="240" w:lineRule="auto"/>
              <w:jc w:val="both"/>
              <w:rPr>
                <w:rFonts w:ascii="Calibri" w:hAnsi="Calibri"/>
                <w:b/>
                <w:szCs w:val="22"/>
              </w:rPr>
            </w:pPr>
          </w:p>
        </w:tc>
        <w:tc>
          <w:tcPr>
            <w:tcW w:w="2856"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c>
          <w:tcPr>
            <w:tcW w:w="2678" w:type="dxa"/>
          </w:tcPr>
          <w:p w:rsidR="00E91061" w:rsidRPr="00657A06" w:rsidRDefault="00E91061" w:rsidP="004C0885">
            <w:pPr>
              <w:spacing w:after="0" w:line="240" w:lineRule="auto"/>
              <w:jc w:val="both"/>
              <w:rPr>
                <w:rFonts w:ascii="Calibri" w:hAnsi="Calibri"/>
                <w:b/>
                <w:szCs w:val="22"/>
              </w:rPr>
            </w:pPr>
          </w:p>
        </w:tc>
      </w:tr>
    </w:tbl>
    <w:p w:rsidR="00151436" w:rsidRPr="00142D6C" w:rsidRDefault="00151436" w:rsidP="00E91061">
      <w:pPr>
        <w:spacing w:after="0" w:line="240" w:lineRule="auto"/>
        <w:rPr>
          <w:rFonts w:ascii="Calibri" w:hAnsi="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440245" w:rsidRPr="00657A06" w:rsidTr="008D15A0">
        <w:tc>
          <w:tcPr>
            <w:tcW w:w="11016" w:type="dxa"/>
            <w:gridSpan w:val="2"/>
            <w:shd w:val="clear" w:color="auto" w:fill="548DD4" w:themeFill="text2" w:themeFillTint="99"/>
          </w:tcPr>
          <w:p w:rsidR="00440245" w:rsidRPr="00A53E1D" w:rsidRDefault="00FB3C8B" w:rsidP="004C0885">
            <w:pPr>
              <w:spacing w:after="0" w:line="240" w:lineRule="auto"/>
              <w:jc w:val="center"/>
              <w:rPr>
                <w:rFonts w:ascii="Calibri" w:hAnsi="Calibri"/>
                <w:b/>
                <w:color w:val="FFFFFF"/>
                <w:szCs w:val="22"/>
                <w:u w:val="single"/>
              </w:rPr>
            </w:pPr>
            <w:r>
              <w:rPr>
                <w:rFonts w:ascii="Calibri" w:hAnsi="Calibri"/>
                <w:b/>
                <w:color w:val="FFFFFF"/>
                <w:szCs w:val="22"/>
                <w:u w:val="single"/>
              </w:rPr>
              <w:t>12</w:t>
            </w:r>
            <w:r w:rsidR="00440245" w:rsidRPr="00A53E1D">
              <w:rPr>
                <w:rFonts w:ascii="Calibri" w:hAnsi="Calibri"/>
                <w:b/>
                <w:color w:val="FFFFFF"/>
                <w:szCs w:val="22"/>
                <w:u w:val="single"/>
              </w:rPr>
              <w:t>.  OTHER RESOURCES</w:t>
            </w:r>
          </w:p>
          <w:p w:rsidR="00440245" w:rsidRPr="00440245" w:rsidRDefault="00440245" w:rsidP="004C0885">
            <w:pPr>
              <w:spacing w:after="0" w:line="240" w:lineRule="auto"/>
              <w:jc w:val="center"/>
              <w:rPr>
                <w:rFonts w:ascii="Calibri" w:hAnsi="Calibri"/>
                <w:szCs w:val="22"/>
              </w:rPr>
            </w:pPr>
            <w:r w:rsidRPr="008D15A0">
              <w:rPr>
                <w:rFonts w:ascii="Calibri" w:hAnsi="Calibri"/>
                <w:color w:val="FFFFFF"/>
                <w:szCs w:val="22"/>
                <w:shd w:val="clear" w:color="auto" w:fill="548DD4" w:themeFill="text2" w:themeFillTint="99"/>
              </w:rPr>
              <w:t>What else do you have or need that is essential to the success of the unit?</w:t>
            </w:r>
          </w:p>
        </w:tc>
      </w:tr>
      <w:tr w:rsidR="00440245" w:rsidRPr="00657A06" w:rsidTr="00A53E1D">
        <w:tc>
          <w:tcPr>
            <w:tcW w:w="5508" w:type="dxa"/>
            <w:shd w:val="clear" w:color="auto" w:fill="8DB3E2"/>
            <w:vAlign w:val="center"/>
          </w:tcPr>
          <w:p w:rsidR="00440245" w:rsidRPr="00CA31FC" w:rsidRDefault="00CA31FC" w:rsidP="004C0885">
            <w:pPr>
              <w:spacing w:after="0" w:line="240" w:lineRule="auto"/>
              <w:jc w:val="center"/>
              <w:rPr>
                <w:rFonts w:ascii="Calibri" w:hAnsi="Calibri"/>
                <w:b/>
                <w:szCs w:val="22"/>
              </w:rPr>
            </w:pPr>
            <w:r w:rsidRPr="00CA31FC">
              <w:rPr>
                <w:rFonts w:ascii="Calibri" w:hAnsi="Calibri"/>
                <w:b/>
                <w:szCs w:val="22"/>
              </w:rPr>
              <w:t>AVAILABLE</w:t>
            </w:r>
          </w:p>
        </w:tc>
        <w:tc>
          <w:tcPr>
            <w:tcW w:w="5508" w:type="dxa"/>
            <w:shd w:val="clear" w:color="auto" w:fill="8DB3E2"/>
            <w:vAlign w:val="center"/>
          </w:tcPr>
          <w:p w:rsidR="00440245" w:rsidRPr="00CA31FC" w:rsidRDefault="00CA31FC" w:rsidP="004C0885">
            <w:pPr>
              <w:spacing w:after="0" w:line="240" w:lineRule="auto"/>
              <w:jc w:val="center"/>
              <w:rPr>
                <w:rFonts w:ascii="Calibri" w:hAnsi="Calibri"/>
                <w:b/>
                <w:szCs w:val="22"/>
              </w:rPr>
            </w:pPr>
            <w:r w:rsidRPr="00CA31FC">
              <w:rPr>
                <w:rFonts w:ascii="Calibri" w:hAnsi="Calibri"/>
                <w:b/>
                <w:szCs w:val="22"/>
              </w:rPr>
              <w:t>NEEDED</w:t>
            </w:r>
          </w:p>
        </w:tc>
      </w:tr>
      <w:tr w:rsidR="00440245" w:rsidRPr="00657A06" w:rsidTr="004C0885">
        <w:tc>
          <w:tcPr>
            <w:tcW w:w="5508" w:type="dxa"/>
            <w:vAlign w:val="center"/>
          </w:tcPr>
          <w:p w:rsidR="00440245" w:rsidRPr="00657A06" w:rsidRDefault="00440245" w:rsidP="004C0885">
            <w:pPr>
              <w:spacing w:after="0" w:line="240" w:lineRule="auto"/>
              <w:jc w:val="center"/>
              <w:rPr>
                <w:rFonts w:ascii="Calibri" w:hAnsi="Calibri"/>
                <w:b/>
                <w:szCs w:val="22"/>
              </w:rPr>
            </w:pPr>
          </w:p>
          <w:p w:rsidR="00440245" w:rsidRPr="00657A06" w:rsidRDefault="00440245" w:rsidP="004C0885">
            <w:pPr>
              <w:spacing w:after="0" w:line="240" w:lineRule="auto"/>
              <w:jc w:val="center"/>
              <w:rPr>
                <w:rFonts w:ascii="Calibri" w:hAnsi="Calibri"/>
                <w:b/>
                <w:szCs w:val="22"/>
              </w:rPr>
            </w:pPr>
          </w:p>
          <w:p w:rsidR="00440245" w:rsidRPr="00657A06" w:rsidRDefault="00440245" w:rsidP="004C0885">
            <w:pPr>
              <w:spacing w:after="0" w:line="240" w:lineRule="auto"/>
              <w:jc w:val="center"/>
              <w:rPr>
                <w:rFonts w:ascii="Calibri" w:hAnsi="Calibri"/>
                <w:b/>
                <w:szCs w:val="22"/>
              </w:rPr>
            </w:pPr>
          </w:p>
          <w:p w:rsidR="00440245" w:rsidRPr="00657A06" w:rsidRDefault="00440245" w:rsidP="004C0885">
            <w:pPr>
              <w:spacing w:after="0" w:line="240" w:lineRule="auto"/>
              <w:jc w:val="center"/>
              <w:rPr>
                <w:rFonts w:ascii="Calibri" w:hAnsi="Calibri"/>
                <w:b/>
                <w:szCs w:val="22"/>
              </w:rPr>
            </w:pPr>
          </w:p>
          <w:p w:rsidR="00440245" w:rsidRPr="00657A06" w:rsidRDefault="00440245" w:rsidP="004C0885">
            <w:pPr>
              <w:spacing w:after="0" w:line="240" w:lineRule="auto"/>
              <w:jc w:val="center"/>
              <w:rPr>
                <w:rFonts w:ascii="Calibri" w:hAnsi="Calibri"/>
                <w:b/>
                <w:szCs w:val="22"/>
              </w:rPr>
            </w:pPr>
          </w:p>
          <w:p w:rsidR="00440245" w:rsidRPr="00657A06" w:rsidRDefault="00440245" w:rsidP="004C0885">
            <w:pPr>
              <w:spacing w:after="0" w:line="240" w:lineRule="auto"/>
              <w:jc w:val="center"/>
              <w:rPr>
                <w:rFonts w:ascii="Calibri" w:hAnsi="Calibri"/>
                <w:b/>
                <w:szCs w:val="22"/>
              </w:rPr>
            </w:pPr>
          </w:p>
          <w:p w:rsidR="00440245" w:rsidRPr="00657A06" w:rsidRDefault="00440245" w:rsidP="004C0885">
            <w:pPr>
              <w:spacing w:after="0" w:line="240" w:lineRule="auto"/>
              <w:rPr>
                <w:rFonts w:ascii="Calibri" w:hAnsi="Calibri"/>
                <w:b/>
                <w:szCs w:val="22"/>
              </w:rPr>
            </w:pPr>
          </w:p>
          <w:p w:rsidR="00440245" w:rsidRPr="00657A06" w:rsidRDefault="00440245" w:rsidP="004C0885">
            <w:pPr>
              <w:spacing w:after="0" w:line="240" w:lineRule="auto"/>
              <w:jc w:val="center"/>
              <w:rPr>
                <w:rFonts w:ascii="Calibri" w:hAnsi="Calibri"/>
                <w:b/>
                <w:szCs w:val="22"/>
              </w:rPr>
            </w:pPr>
          </w:p>
        </w:tc>
        <w:tc>
          <w:tcPr>
            <w:tcW w:w="5508" w:type="dxa"/>
            <w:vAlign w:val="center"/>
          </w:tcPr>
          <w:p w:rsidR="00440245" w:rsidRPr="00657A06" w:rsidRDefault="00440245" w:rsidP="004C0885">
            <w:pPr>
              <w:spacing w:after="0" w:line="240" w:lineRule="auto"/>
              <w:jc w:val="center"/>
              <w:rPr>
                <w:rFonts w:ascii="Calibri" w:hAnsi="Calibri"/>
                <w:b/>
                <w:szCs w:val="22"/>
              </w:rPr>
            </w:pPr>
          </w:p>
        </w:tc>
      </w:tr>
    </w:tbl>
    <w:p w:rsidR="00AD1AAB" w:rsidRPr="00142D6C" w:rsidRDefault="00AD1AAB" w:rsidP="003F753D">
      <w:pPr>
        <w:spacing w:after="0" w:line="240" w:lineRule="auto"/>
        <w:rPr>
          <w:rFonts w:ascii="Calibri" w:hAnsi="Calibri"/>
          <w:b/>
          <w:sz w:val="8"/>
          <w:szCs w:val="22"/>
          <w:u w:val="single"/>
        </w:rPr>
      </w:pPr>
    </w:p>
    <w:tbl>
      <w:tblPr>
        <w:tblW w:w="0" w:type="auto"/>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547"/>
        <w:gridCol w:w="2547"/>
        <w:gridCol w:w="2779"/>
      </w:tblGrid>
      <w:tr w:rsidR="00440245" w:rsidRPr="00D87C61" w:rsidTr="008D15A0">
        <w:trPr>
          <w:trHeight w:val="395"/>
          <w:jc w:val="center"/>
        </w:trPr>
        <w:tc>
          <w:tcPr>
            <w:tcW w:w="11023" w:type="dxa"/>
            <w:gridSpan w:val="4"/>
            <w:shd w:val="clear" w:color="auto" w:fill="548DD4" w:themeFill="text2" w:themeFillTint="99"/>
            <w:vAlign w:val="center"/>
          </w:tcPr>
          <w:p w:rsidR="00440245" w:rsidRPr="00A53E1D" w:rsidRDefault="00FB3C8B" w:rsidP="00440245">
            <w:pPr>
              <w:spacing w:after="0" w:line="240" w:lineRule="auto"/>
              <w:ind w:left="-202"/>
              <w:jc w:val="center"/>
              <w:rPr>
                <w:rFonts w:ascii="Calibri" w:hAnsi="Calibri"/>
                <w:b/>
                <w:color w:val="FFFFFF"/>
                <w:szCs w:val="22"/>
                <w:u w:val="single"/>
              </w:rPr>
            </w:pPr>
            <w:r>
              <w:rPr>
                <w:rFonts w:ascii="Calibri" w:hAnsi="Calibri"/>
                <w:b/>
                <w:color w:val="FFFFFF"/>
                <w:szCs w:val="22"/>
                <w:u w:val="single"/>
              </w:rPr>
              <w:t xml:space="preserve">13.  </w:t>
            </w:r>
            <w:r w:rsidR="00440245" w:rsidRPr="00A53E1D">
              <w:rPr>
                <w:rFonts w:ascii="Calibri" w:hAnsi="Calibri"/>
                <w:b/>
                <w:color w:val="FFFFFF"/>
                <w:szCs w:val="22"/>
                <w:u w:val="single"/>
              </w:rPr>
              <w:t>ACADEMIC VOCABULARY</w:t>
            </w:r>
          </w:p>
          <w:p w:rsidR="00440245" w:rsidRPr="00440245" w:rsidRDefault="00440245" w:rsidP="00142D6C">
            <w:pPr>
              <w:spacing w:after="0" w:line="240" w:lineRule="auto"/>
              <w:ind w:left="94"/>
              <w:jc w:val="center"/>
              <w:rPr>
                <w:rFonts w:ascii="Calibri" w:hAnsi="Calibri"/>
                <w:szCs w:val="22"/>
              </w:rPr>
            </w:pPr>
            <w:r w:rsidRPr="00A53E1D">
              <w:rPr>
                <w:rFonts w:ascii="Calibri" w:hAnsi="Calibri"/>
                <w:color w:val="FFFFFF"/>
                <w:szCs w:val="22"/>
              </w:rPr>
              <w:t>Identify the specific Tier 2 and 3 words that are essential for this unit and that all students will learn, use and understand.</w:t>
            </w:r>
          </w:p>
        </w:tc>
      </w:tr>
      <w:tr w:rsidR="00732B39" w:rsidRPr="00D87C61" w:rsidTr="00A53E1D">
        <w:trPr>
          <w:trHeight w:val="395"/>
          <w:jc w:val="center"/>
        </w:trPr>
        <w:tc>
          <w:tcPr>
            <w:tcW w:w="3150" w:type="dxa"/>
            <w:shd w:val="clear" w:color="auto" w:fill="8DB3E2"/>
            <w:vAlign w:val="center"/>
          </w:tcPr>
          <w:p w:rsidR="00732B39" w:rsidRPr="00412950" w:rsidRDefault="00732B39" w:rsidP="00D87C61">
            <w:pPr>
              <w:spacing w:after="0" w:line="240" w:lineRule="auto"/>
              <w:jc w:val="center"/>
              <w:rPr>
                <w:rFonts w:ascii="Calibri" w:hAnsi="Calibri"/>
                <w:b/>
                <w:color w:val="auto"/>
                <w:szCs w:val="22"/>
              </w:rPr>
            </w:pPr>
            <w:r w:rsidRPr="00412950">
              <w:rPr>
                <w:rFonts w:ascii="Calibri" w:hAnsi="Calibri"/>
                <w:b/>
                <w:color w:val="auto"/>
                <w:szCs w:val="22"/>
              </w:rPr>
              <w:t>ELA</w:t>
            </w:r>
          </w:p>
        </w:tc>
        <w:tc>
          <w:tcPr>
            <w:tcW w:w="2547" w:type="dxa"/>
            <w:shd w:val="clear" w:color="auto" w:fill="8DB3E2"/>
            <w:vAlign w:val="center"/>
          </w:tcPr>
          <w:p w:rsidR="00732B39" w:rsidRPr="00412950" w:rsidRDefault="00732B39" w:rsidP="00D87C61">
            <w:pPr>
              <w:spacing w:after="0" w:line="240" w:lineRule="auto"/>
              <w:jc w:val="center"/>
              <w:rPr>
                <w:rFonts w:ascii="Calibri" w:hAnsi="Calibri"/>
                <w:b/>
                <w:color w:val="auto"/>
                <w:szCs w:val="22"/>
              </w:rPr>
            </w:pPr>
            <w:r w:rsidRPr="00412950">
              <w:rPr>
                <w:rFonts w:ascii="Calibri" w:hAnsi="Calibri"/>
                <w:b/>
                <w:color w:val="auto"/>
                <w:szCs w:val="22"/>
              </w:rPr>
              <w:t>SOCIAL STUDIES</w:t>
            </w:r>
          </w:p>
        </w:tc>
        <w:tc>
          <w:tcPr>
            <w:tcW w:w="2547" w:type="dxa"/>
            <w:shd w:val="clear" w:color="auto" w:fill="8DB3E2"/>
            <w:vAlign w:val="center"/>
          </w:tcPr>
          <w:p w:rsidR="00732B39" w:rsidRPr="00412950" w:rsidRDefault="00732B39" w:rsidP="00D87C61">
            <w:pPr>
              <w:spacing w:after="0" w:line="240" w:lineRule="auto"/>
              <w:jc w:val="center"/>
              <w:rPr>
                <w:rFonts w:ascii="Calibri" w:hAnsi="Calibri"/>
                <w:b/>
                <w:color w:val="auto"/>
                <w:szCs w:val="22"/>
              </w:rPr>
            </w:pPr>
            <w:r w:rsidRPr="00412950">
              <w:rPr>
                <w:rFonts w:ascii="Calibri" w:hAnsi="Calibri"/>
                <w:b/>
                <w:color w:val="auto"/>
                <w:szCs w:val="22"/>
              </w:rPr>
              <w:t>SCIENCE</w:t>
            </w:r>
          </w:p>
        </w:tc>
        <w:tc>
          <w:tcPr>
            <w:tcW w:w="2779" w:type="dxa"/>
            <w:shd w:val="clear" w:color="auto" w:fill="8DB3E2"/>
            <w:vAlign w:val="center"/>
          </w:tcPr>
          <w:p w:rsidR="00732B39" w:rsidRPr="00412950" w:rsidRDefault="0022462B" w:rsidP="00D87C61">
            <w:pPr>
              <w:spacing w:after="0" w:line="240" w:lineRule="auto"/>
              <w:jc w:val="center"/>
              <w:rPr>
                <w:rFonts w:ascii="Calibri" w:hAnsi="Calibri"/>
                <w:b/>
                <w:color w:val="auto"/>
                <w:szCs w:val="22"/>
              </w:rPr>
            </w:pPr>
            <w:r>
              <w:rPr>
                <w:rFonts w:ascii="Calibri" w:hAnsi="Calibri"/>
                <w:b/>
                <w:color w:val="auto"/>
                <w:szCs w:val="22"/>
              </w:rPr>
              <w:t>MATH, TECH.</w:t>
            </w:r>
            <w:r w:rsidR="00095094" w:rsidRPr="00412950">
              <w:rPr>
                <w:rFonts w:ascii="Calibri" w:hAnsi="Calibri"/>
                <w:b/>
                <w:color w:val="auto"/>
                <w:szCs w:val="22"/>
              </w:rPr>
              <w:t>, MISC</w:t>
            </w:r>
            <w:r>
              <w:rPr>
                <w:rFonts w:ascii="Calibri" w:hAnsi="Calibri"/>
                <w:b/>
                <w:color w:val="auto"/>
                <w:szCs w:val="22"/>
              </w:rPr>
              <w:t>.</w:t>
            </w:r>
          </w:p>
        </w:tc>
      </w:tr>
      <w:tr w:rsidR="00732B39" w:rsidRPr="00D87C61" w:rsidTr="00440245">
        <w:trPr>
          <w:jc w:val="center"/>
        </w:trPr>
        <w:tc>
          <w:tcPr>
            <w:tcW w:w="3150" w:type="dxa"/>
            <w:shd w:val="clear" w:color="auto" w:fill="auto"/>
          </w:tcPr>
          <w:p w:rsidR="00097EE1" w:rsidRDefault="00097EE1" w:rsidP="00097EE1">
            <w:pPr>
              <w:spacing w:line="240" w:lineRule="auto"/>
              <w:jc w:val="center"/>
              <w:rPr>
                <w:rFonts w:ascii="Calibri" w:hAnsi="Calibri"/>
                <w:color w:val="0000FF"/>
                <w:szCs w:val="22"/>
              </w:rPr>
            </w:pPr>
            <w:bookmarkStart w:id="0" w:name="OLE_LINK3"/>
            <w:bookmarkStart w:id="1" w:name="OLE_LINK4"/>
          </w:p>
          <w:p w:rsidR="00732B39" w:rsidRDefault="00732B39" w:rsidP="00305A98">
            <w:pPr>
              <w:spacing w:line="240" w:lineRule="auto"/>
              <w:jc w:val="center"/>
              <w:rPr>
                <w:rFonts w:ascii="Calibri" w:hAnsi="Calibri"/>
                <w:color w:val="FF0000"/>
                <w:szCs w:val="22"/>
              </w:rPr>
            </w:pPr>
          </w:p>
          <w:p w:rsidR="00305A98" w:rsidRDefault="00305A98" w:rsidP="00305A98">
            <w:pPr>
              <w:spacing w:line="240" w:lineRule="auto"/>
              <w:jc w:val="center"/>
              <w:rPr>
                <w:rFonts w:ascii="Calibri" w:hAnsi="Calibri"/>
                <w:color w:val="FF0000"/>
                <w:szCs w:val="22"/>
              </w:rPr>
            </w:pPr>
          </w:p>
          <w:p w:rsidR="00305A98" w:rsidRDefault="00305A98" w:rsidP="00305A98">
            <w:pPr>
              <w:spacing w:line="240" w:lineRule="auto"/>
              <w:jc w:val="center"/>
              <w:rPr>
                <w:rFonts w:ascii="Calibri" w:hAnsi="Calibri"/>
                <w:color w:val="FF0000"/>
                <w:szCs w:val="22"/>
              </w:rPr>
            </w:pPr>
          </w:p>
          <w:p w:rsidR="00FB3C8B" w:rsidRDefault="00FB3C8B" w:rsidP="00305A98">
            <w:pPr>
              <w:spacing w:line="240" w:lineRule="auto"/>
              <w:jc w:val="center"/>
              <w:rPr>
                <w:rFonts w:ascii="Calibri" w:hAnsi="Calibri"/>
                <w:color w:val="FF0000"/>
                <w:szCs w:val="22"/>
              </w:rPr>
            </w:pPr>
          </w:p>
          <w:p w:rsidR="00FB3C8B" w:rsidRDefault="00FB3C8B" w:rsidP="00305A98">
            <w:pPr>
              <w:spacing w:line="240" w:lineRule="auto"/>
              <w:jc w:val="center"/>
              <w:rPr>
                <w:rFonts w:ascii="Calibri" w:hAnsi="Calibri"/>
                <w:color w:val="FF0000"/>
                <w:szCs w:val="22"/>
              </w:rPr>
            </w:pPr>
          </w:p>
          <w:p w:rsidR="00FB3C8B" w:rsidRDefault="00FB3C8B" w:rsidP="00305A98">
            <w:pPr>
              <w:spacing w:line="240" w:lineRule="auto"/>
              <w:jc w:val="center"/>
              <w:rPr>
                <w:rFonts w:ascii="Calibri" w:hAnsi="Calibri"/>
                <w:color w:val="FF0000"/>
                <w:szCs w:val="22"/>
              </w:rPr>
            </w:pPr>
          </w:p>
          <w:p w:rsidR="00142D6C" w:rsidRPr="00D87C61" w:rsidRDefault="00142D6C" w:rsidP="00305A98">
            <w:pPr>
              <w:spacing w:line="240" w:lineRule="auto"/>
              <w:jc w:val="center"/>
              <w:rPr>
                <w:rFonts w:ascii="Calibri" w:hAnsi="Calibri"/>
                <w:color w:val="FF0000"/>
                <w:szCs w:val="22"/>
              </w:rPr>
            </w:pPr>
          </w:p>
        </w:tc>
        <w:tc>
          <w:tcPr>
            <w:tcW w:w="2547" w:type="dxa"/>
            <w:shd w:val="clear" w:color="auto" w:fill="auto"/>
          </w:tcPr>
          <w:p w:rsidR="00097EE1" w:rsidRDefault="00097EE1" w:rsidP="00097EE1">
            <w:pPr>
              <w:spacing w:line="240" w:lineRule="auto"/>
              <w:jc w:val="center"/>
              <w:rPr>
                <w:rFonts w:ascii="Calibri" w:hAnsi="Calibri"/>
                <w:color w:val="FF0000"/>
                <w:szCs w:val="22"/>
              </w:rPr>
            </w:pPr>
          </w:p>
          <w:p w:rsidR="00732B39" w:rsidRPr="00D87C61" w:rsidRDefault="00732B39" w:rsidP="00305A98">
            <w:pPr>
              <w:spacing w:line="240" w:lineRule="auto"/>
              <w:jc w:val="center"/>
              <w:rPr>
                <w:rFonts w:ascii="Calibri" w:hAnsi="Calibri"/>
                <w:color w:val="FF0000"/>
                <w:szCs w:val="22"/>
              </w:rPr>
            </w:pPr>
          </w:p>
        </w:tc>
        <w:tc>
          <w:tcPr>
            <w:tcW w:w="2547" w:type="dxa"/>
            <w:shd w:val="clear" w:color="auto" w:fill="auto"/>
          </w:tcPr>
          <w:p w:rsidR="00097EE1" w:rsidRDefault="00097EE1" w:rsidP="00097EE1">
            <w:pPr>
              <w:spacing w:line="240" w:lineRule="auto"/>
              <w:jc w:val="center"/>
              <w:rPr>
                <w:rFonts w:ascii="Calibri" w:hAnsi="Calibri"/>
                <w:color w:val="00FF00"/>
                <w:szCs w:val="22"/>
              </w:rPr>
            </w:pPr>
          </w:p>
          <w:p w:rsidR="00732B39" w:rsidRPr="00D87C61" w:rsidRDefault="00732B39" w:rsidP="00305A98">
            <w:pPr>
              <w:spacing w:line="240" w:lineRule="auto"/>
              <w:jc w:val="center"/>
              <w:rPr>
                <w:rFonts w:ascii="Calibri" w:hAnsi="Calibri"/>
                <w:color w:val="00FF00"/>
                <w:szCs w:val="22"/>
              </w:rPr>
            </w:pPr>
          </w:p>
        </w:tc>
        <w:tc>
          <w:tcPr>
            <w:tcW w:w="2779" w:type="dxa"/>
            <w:shd w:val="clear" w:color="auto" w:fill="auto"/>
            <w:vAlign w:val="center"/>
          </w:tcPr>
          <w:p w:rsidR="00732B39" w:rsidRPr="00097EE1" w:rsidRDefault="00732B39" w:rsidP="00097EE1">
            <w:pPr>
              <w:spacing w:line="240" w:lineRule="auto"/>
              <w:jc w:val="center"/>
              <w:rPr>
                <w:rFonts w:ascii="Calibri" w:hAnsi="Calibri"/>
                <w:color w:val="7030A0"/>
                <w:szCs w:val="22"/>
              </w:rPr>
            </w:pPr>
          </w:p>
        </w:tc>
      </w:tr>
      <w:bookmarkEnd w:id="0"/>
      <w:bookmarkEnd w:id="1"/>
    </w:tbl>
    <w:p w:rsidR="00A34C9B" w:rsidRPr="007D41DB" w:rsidRDefault="00A34C9B" w:rsidP="00E83BAD">
      <w:pPr>
        <w:spacing w:after="0"/>
        <w:rPr>
          <w:rFonts w:ascii="Calibri" w:hAnsi="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440245" w:rsidRPr="00657A06" w:rsidTr="008D15A0">
        <w:tc>
          <w:tcPr>
            <w:tcW w:w="11016" w:type="dxa"/>
            <w:gridSpan w:val="2"/>
            <w:shd w:val="clear" w:color="auto" w:fill="548DD4" w:themeFill="text2" w:themeFillTint="99"/>
          </w:tcPr>
          <w:p w:rsidR="00440245" w:rsidRPr="00A53E1D" w:rsidRDefault="00FB3C8B" w:rsidP="00440245">
            <w:pPr>
              <w:spacing w:after="0" w:line="240" w:lineRule="auto"/>
              <w:jc w:val="center"/>
              <w:rPr>
                <w:rFonts w:ascii="Calibri" w:hAnsi="Calibri"/>
                <w:b/>
                <w:color w:val="FFFFFF"/>
                <w:szCs w:val="22"/>
                <w:u w:val="single"/>
              </w:rPr>
            </w:pPr>
            <w:r>
              <w:rPr>
                <w:rFonts w:ascii="Calibri" w:hAnsi="Calibri"/>
                <w:b/>
                <w:color w:val="FFFFFF"/>
                <w:szCs w:val="22"/>
                <w:u w:val="single"/>
              </w:rPr>
              <w:lastRenderedPageBreak/>
              <w:t>14</w:t>
            </w:r>
            <w:r w:rsidR="00440245" w:rsidRPr="00A53E1D">
              <w:rPr>
                <w:rFonts w:ascii="Calibri" w:hAnsi="Calibri"/>
                <w:b/>
                <w:color w:val="FFFFFF"/>
                <w:szCs w:val="22"/>
                <w:u w:val="single"/>
              </w:rPr>
              <w:t>.  INTRODUCTORY AND CULMINATING SESSIONS</w:t>
            </w:r>
          </w:p>
          <w:p w:rsidR="00440245" w:rsidRPr="00440245" w:rsidRDefault="00440245" w:rsidP="00440245">
            <w:pPr>
              <w:spacing w:after="0"/>
              <w:jc w:val="center"/>
              <w:rPr>
                <w:rFonts w:ascii="Calibri" w:hAnsi="Calibri"/>
                <w:szCs w:val="22"/>
              </w:rPr>
            </w:pPr>
            <w:r w:rsidRPr="00A53E1D">
              <w:rPr>
                <w:rFonts w:ascii="Calibri" w:hAnsi="Calibri"/>
                <w:color w:val="FFFFFF"/>
                <w:szCs w:val="22"/>
              </w:rPr>
              <w:t>Ideas or plans for engaging introduction and celebration of the unit.</w:t>
            </w:r>
          </w:p>
        </w:tc>
      </w:tr>
      <w:tr w:rsidR="00E83BAD" w:rsidRPr="00657A06" w:rsidTr="00A53E1D">
        <w:tc>
          <w:tcPr>
            <w:tcW w:w="5508" w:type="dxa"/>
            <w:shd w:val="clear" w:color="auto" w:fill="8DB3E2"/>
          </w:tcPr>
          <w:p w:rsidR="00E83BAD" w:rsidRPr="00657A06" w:rsidRDefault="00E83BAD" w:rsidP="00657A06">
            <w:pPr>
              <w:spacing w:after="0"/>
              <w:jc w:val="center"/>
              <w:rPr>
                <w:rFonts w:ascii="Calibri" w:hAnsi="Calibri"/>
                <w:b/>
                <w:szCs w:val="22"/>
              </w:rPr>
            </w:pPr>
            <w:r w:rsidRPr="00657A06">
              <w:rPr>
                <w:rFonts w:ascii="Calibri" w:hAnsi="Calibri"/>
                <w:b/>
                <w:szCs w:val="22"/>
              </w:rPr>
              <w:t>INTRODUCTION OF UNIT</w:t>
            </w:r>
          </w:p>
        </w:tc>
        <w:tc>
          <w:tcPr>
            <w:tcW w:w="5508" w:type="dxa"/>
            <w:shd w:val="clear" w:color="auto" w:fill="8DB3E2"/>
          </w:tcPr>
          <w:p w:rsidR="00E83BAD" w:rsidRPr="00657A06" w:rsidRDefault="00E83BAD" w:rsidP="00657A06">
            <w:pPr>
              <w:spacing w:after="0"/>
              <w:jc w:val="center"/>
              <w:rPr>
                <w:rFonts w:ascii="Calibri" w:hAnsi="Calibri"/>
                <w:b/>
                <w:szCs w:val="22"/>
              </w:rPr>
            </w:pPr>
            <w:r w:rsidRPr="00657A06">
              <w:rPr>
                <w:rFonts w:ascii="Calibri" w:hAnsi="Calibri"/>
                <w:b/>
                <w:szCs w:val="22"/>
              </w:rPr>
              <w:t>CULMINATION OF UNIT</w:t>
            </w:r>
          </w:p>
        </w:tc>
      </w:tr>
      <w:tr w:rsidR="00E83BAD" w:rsidRPr="00657A06" w:rsidTr="00657A06">
        <w:tc>
          <w:tcPr>
            <w:tcW w:w="5508" w:type="dxa"/>
          </w:tcPr>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Pr="00657A06" w:rsidRDefault="00E83BAD" w:rsidP="00657A06">
            <w:pPr>
              <w:spacing w:after="0"/>
              <w:rPr>
                <w:rFonts w:ascii="Calibri" w:hAnsi="Calibri"/>
                <w:b/>
                <w:szCs w:val="22"/>
              </w:rPr>
            </w:pPr>
          </w:p>
          <w:p w:rsidR="00E83BAD" w:rsidRDefault="00E83BAD" w:rsidP="00657A06">
            <w:pPr>
              <w:spacing w:after="0"/>
              <w:rPr>
                <w:rFonts w:ascii="Calibri" w:hAnsi="Calibri"/>
                <w:b/>
                <w:szCs w:val="22"/>
              </w:rPr>
            </w:pPr>
          </w:p>
          <w:p w:rsidR="007D41DB" w:rsidRDefault="007D41DB" w:rsidP="00657A06">
            <w:pPr>
              <w:spacing w:after="0"/>
              <w:rPr>
                <w:rFonts w:ascii="Calibri" w:hAnsi="Calibri"/>
                <w:b/>
                <w:szCs w:val="22"/>
              </w:rPr>
            </w:pPr>
          </w:p>
          <w:p w:rsidR="007D41DB" w:rsidRPr="00657A06" w:rsidRDefault="007D41DB" w:rsidP="00657A06">
            <w:pPr>
              <w:spacing w:after="0"/>
              <w:rPr>
                <w:rFonts w:ascii="Calibri" w:hAnsi="Calibri"/>
                <w:b/>
                <w:szCs w:val="22"/>
              </w:rPr>
            </w:pPr>
          </w:p>
        </w:tc>
        <w:tc>
          <w:tcPr>
            <w:tcW w:w="5508" w:type="dxa"/>
          </w:tcPr>
          <w:p w:rsidR="00E83BAD" w:rsidRPr="00657A06" w:rsidRDefault="00E83BAD" w:rsidP="005802E6">
            <w:pPr>
              <w:rPr>
                <w:rFonts w:ascii="Calibri" w:hAnsi="Calibri"/>
                <w:b/>
                <w:szCs w:val="22"/>
              </w:rPr>
            </w:pPr>
          </w:p>
        </w:tc>
      </w:tr>
    </w:tbl>
    <w:p w:rsidR="00666684" w:rsidRPr="00142D6C" w:rsidRDefault="00666684" w:rsidP="00E83BAD">
      <w:pPr>
        <w:spacing w:after="0"/>
        <w:rPr>
          <w:rFonts w:ascii="Calibri" w:hAnsi="Calibri"/>
          <w:b/>
          <w:sz w:val="10"/>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1836"/>
        <w:gridCol w:w="1836"/>
        <w:gridCol w:w="1836"/>
        <w:gridCol w:w="1836"/>
        <w:gridCol w:w="1836"/>
      </w:tblGrid>
      <w:tr w:rsidR="007D41DB" w:rsidRPr="00657A06" w:rsidTr="008D15A0">
        <w:tc>
          <w:tcPr>
            <w:tcW w:w="11016" w:type="dxa"/>
            <w:gridSpan w:val="6"/>
            <w:shd w:val="clear" w:color="auto" w:fill="548DD4" w:themeFill="text2" w:themeFillTint="99"/>
          </w:tcPr>
          <w:p w:rsidR="007D41DB" w:rsidRPr="00A53E1D" w:rsidRDefault="007D41DB" w:rsidP="00440245">
            <w:pPr>
              <w:spacing w:after="0" w:line="240" w:lineRule="auto"/>
              <w:jc w:val="center"/>
              <w:rPr>
                <w:rFonts w:ascii="Calibri" w:hAnsi="Calibri"/>
                <w:b/>
                <w:color w:val="FFFFFF"/>
                <w:szCs w:val="22"/>
                <w:u w:val="single"/>
              </w:rPr>
            </w:pPr>
            <w:r w:rsidRPr="00A53E1D">
              <w:rPr>
                <w:rFonts w:ascii="Calibri" w:hAnsi="Calibri"/>
                <w:b/>
                <w:color w:val="FFFFFF"/>
                <w:szCs w:val="22"/>
                <w:u w:val="single"/>
              </w:rPr>
              <w:t>15.  DAILY/WEEKLY LESSON PROGRESSION</w:t>
            </w:r>
          </w:p>
          <w:p w:rsidR="007D41DB" w:rsidRDefault="007D41DB" w:rsidP="00440245">
            <w:pPr>
              <w:spacing w:after="0" w:line="240" w:lineRule="auto"/>
              <w:jc w:val="center"/>
              <w:rPr>
                <w:rFonts w:ascii="Calibri" w:hAnsi="Calibri"/>
                <w:color w:val="FFFFFF"/>
                <w:szCs w:val="22"/>
              </w:rPr>
            </w:pPr>
            <w:r w:rsidRPr="00A53E1D">
              <w:rPr>
                <w:rFonts w:ascii="Calibri" w:hAnsi="Calibri"/>
                <w:color w:val="FFFFFF"/>
                <w:szCs w:val="22"/>
              </w:rPr>
              <w:t>Using a calendar, plan with targets in mind so that all teachers have an opportunity to pace their teaching with the students so teams can meet and reflect on the unit as it develops.  This will allow teachers to compare student achievement, revise or tweak the unit as necessary and compare student progress and results with focus standards.</w:t>
            </w:r>
          </w:p>
          <w:p w:rsidR="007D41DB" w:rsidRPr="00A53E1D" w:rsidRDefault="007D41DB" w:rsidP="00440245">
            <w:pPr>
              <w:spacing w:after="0" w:line="240" w:lineRule="auto"/>
              <w:jc w:val="center"/>
              <w:rPr>
                <w:rFonts w:ascii="Calibri" w:hAnsi="Calibri"/>
                <w:b/>
                <w:color w:val="FFFFFF"/>
                <w:szCs w:val="22"/>
                <w:u w:val="single"/>
              </w:rPr>
            </w:pPr>
            <w:r>
              <w:rPr>
                <w:rFonts w:ascii="Calibri" w:hAnsi="Calibri"/>
                <w:color w:val="FFFFFF"/>
                <w:szCs w:val="22"/>
              </w:rPr>
              <w:t xml:space="preserve">It is not necessary to have a daily entry.  This is not a pacing chart.  Use this to identify when common objectives/outcomes will be completed so teachers can use the student work at PLT meetings to monitor student and unit progress.  </w:t>
            </w:r>
          </w:p>
        </w:tc>
      </w:tr>
      <w:tr w:rsidR="007D41DB" w:rsidRPr="00657A06" w:rsidTr="007D41DB">
        <w:tc>
          <w:tcPr>
            <w:tcW w:w="1836" w:type="dxa"/>
            <w:shd w:val="clear" w:color="auto" w:fill="8DB3E2"/>
          </w:tcPr>
          <w:p w:rsidR="007D41DB" w:rsidRPr="00657A06" w:rsidRDefault="007D41DB" w:rsidP="00657A06">
            <w:pPr>
              <w:spacing w:after="0" w:line="240" w:lineRule="auto"/>
              <w:jc w:val="center"/>
              <w:rPr>
                <w:rFonts w:ascii="Calibri" w:hAnsi="Calibri"/>
                <w:b/>
                <w:szCs w:val="22"/>
              </w:rPr>
            </w:pPr>
            <w:r w:rsidRPr="00657A06">
              <w:rPr>
                <w:rFonts w:ascii="Calibri" w:hAnsi="Calibri"/>
                <w:b/>
                <w:szCs w:val="22"/>
              </w:rPr>
              <w:t>MONDAY</w:t>
            </w:r>
          </w:p>
        </w:tc>
        <w:tc>
          <w:tcPr>
            <w:tcW w:w="1836" w:type="dxa"/>
            <w:shd w:val="clear" w:color="auto" w:fill="8DB3E2"/>
          </w:tcPr>
          <w:p w:rsidR="007D41DB" w:rsidRPr="00657A06" w:rsidRDefault="007D41DB" w:rsidP="00657A06">
            <w:pPr>
              <w:spacing w:after="0" w:line="240" w:lineRule="auto"/>
              <w:jc w:val="center"/>
              <w:rPr>
                <w:rFonts w:ascii="Calibri" w:hAnsi="Calibri"/>
                <w:b/>
                <w:szCs w:val="22"/>
              </w:rPr>
            </w:pPr>
            <w:r w:rsidRPr="00657A06">
              <w:rPr>
                <w:rFonts w:ascii="Calibri" w:hAnsi="Calibri"/>
                <w:b/>
                <w:szCs w:val="22"/>
              </w:rPr>
              <w:t>TUESDAY</w:t>
            </w:r>
          </w:p>
        </w:tc>
        <w:tc>
          <w:tcPr>
            <w:tcW w:w="1836" w:type="dxa"/>
            <w:shd w:val="clear" w:color="auto" w:fill="8DB3E2"/>
          </w:tcPr>
          <w:p w:rsidR="007D41DB" w:rsidRPr="00657A06" w:rsidRDefault="007D41DB" w:rsidP="00657A06">
            <w:pPr>
              <w:spacing w:after="0" w:line="240" w:lineRule="auto"/>
              <w:jc w:val="center"/>
              <w:rPr>
                <w:rFonts w:ascii="Calibri" w:hAnsi="Calibri"/>
                <w:b/>
                <w:szCs w:val="22"/>
              </w:rPr>
            </w:pPr>
            <w:r w:rsidRPr="00657A06">
              <w:rPr>
                <w:rFonts w:ascii="Calibri" w:hAnsi="Calibri"/>
                <w:b/>
                <w:szCs w:val="22"/>
              </w:rPr>
              <w:t>WEDNESDAY</w:t>
            </w:r>
          </w:p>
        </w:tc>
        <w:tc>
          <w:tcPr>
            <w:tcW w:w="1836" w:type="dxa"/>
            <w:shd w:val="clear" w:color="auto" w:fill="8DB3E2"/>
          </w:tcPr>
          <w:p w:rsidR="007D41DB" w:rsidRPr="00657A06" w:rsidRDefault="007D41DB" w:rsidP="00657A06">
            <w:pPr>
              <w:spacing w:after="0" w:line="240" w:lineRule="auto"/>
              <w:jc w:val="center"/>
              <w:rPr>
                <w:rFonts w:ascii="Calibri" w:hAnsi="Calibri"/>
                <w:b/>
                <w:szCs w:val="22"/>
              </w:rPr>
            </w:pPr>
            <w:r w:rsidRPr="00657A06">
              <w:rPr>
                <w:rFonts w:ascii="Calibri" w:hAnsi="Calibri"/>
                <w:b/>
                <w:szCs w:val="22"/>
              </w:rPr>
              <w:t>THURSDAY</w:t>
            </w:r>
          </w:p>
        </w:tc>
        <w:tc>
          <w:tcPr>
            <w:tcW w:w="1836" w:type="dxa"/>
            <w:shd w:val="clear" w:color="auto" w:fill="8DB3E2"/>
          </w:tcPr>
          <w:p w:rsidR="007D41DB" w:rsidRPr="00657A06" w:rsidRDefault="007D41DB" w:rsidP="00657A06">
            <w:pPr>
              <w:spacing w:after="0" w:line="240" w:lineRule="auto"/>
              <w:jc w:val="center"/>
              <w:rPr>
                <w:rFonts w:ascii="Calibri" w:hAnsi="Calibri"/>
                <w:b/>
                <w:szCs w:val="22"/>
              </w:rPr>
            </w:pPr>
            <w:r w:rsidRPr="00657A06">
              <w:rPr>
                <w:rFonts w:ascii="Calibri" w:hAnsi="Calibri"/>
                <w:b/>
                <w:szCs w:val="22"/>
              </w:rPr>
              <w:t>FRIDAY</w:t>
            </w:r>
          </w:p>
        </w:tc>
        <w:tc>
          <w:tcPr>
            <w:tcW w:w="1836" w:type="dxa"/>
            <w:shd w:val="clear" w:color="auto" w:fill="8DB3E2"/>
          </w:tcPr>
          <w:p w:rsidR="007D41DB" w:rsidRPr="00657A06" w:rsidRDefault="007D41DB" w:rsidP="00657A06">
            <w:pPr>
              <w:spacing w:after="0" w:line="240" w:lineRule="auto"/>
              <w:jc w:val="center"/>
              <w:rPr>
                <w:rFonts w:ascii="Calibri" w:hAnsi="Calibri"/>
                <w:b/>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WEEK </w:t>
            </w:r>
            <w:r w:rsidRPr="00657A06">
              <w:rPr>
                <w:rFonts w:ascii="Calibri" w:hAnsi="Calibri"/>
                <w:b/>
                <w:szCs w:val="22"/>
              </w:rPr>
              <w:t>ENDING</w:t>
            </w:r>
          </w:p>
          <w:p w:rsidR="007D41DB" w:rsidRPr="00657A06" w:rsidRDefault="007D41DB" w:rsidP="00345F84">
            <w:pPr>
              <w:spacing w:after="0" w:line="240" w:lineRule="auto"/>
              <w:rPr>
                <w:rFonts w:ascii="Calibri" w:hAnsi="Calibri"/>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t>
            </w:r>
            <w:r w:rsidRPr="00657A06">
              <w:rPr>
                <w:rFonts w:ascii="Calibri" w:hAnsi="Calibri"/>
                <w:b/>
                <w:szCs w:val="22"/>
              </w:rPr>
              <w:t>WEEK ENDING</w:t>
            </w:r>
          </w:p>
          <w:p w:rsidR="007D41DB" w:rsidRPr="00657A06" w:rsidRDefault="007D41DB" w:rsidP="00345F84">
            <w:pPr>
              <w:spacing w:after="0" w:line="240" w:lineRule="auto"/>
              <w:rPr>
                <w:rFonts w:ascii="Calibri" w:hAnsi="Calibri"/>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t>
            </w:r>
            <w:r w:rsidRPr="00657A06">
              <w:rPr>
                <w:rFonts w:ascii="Calibri" w:hAnsi="Calibri"/>
                <w:b/>
                <w:szCs w:val="22"/>
              </w:rPr>
              <w:t>WEEK ENDING</w:t>
            </w:r>
          </w:p>
          <w:p w:rsidR="007D41DB" w:rsidRPr="00657A06" w:rsidRDefault="007D41DB" w:rsidP="00345F84">
            <w:pPr>
              <w:spacing w:after="0" w:line="240" w:lineRule="auto"/>
              <w:rPr>
                <w:rFonts w:ascii="Calibri" w:hAnsi="Calibri"/>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t>
            </w:r>
            <w:r w:rsidRPr="00657A06">
              <w:rPr>
                <w:rFonts w:ascii="Calibri" w:hAnsi="Calibri"/>
                <w:b/>
                <w:szCs w:val="22"/>
              </w:rPr>
              <w:t>WEEK ENDING</w:t>
            </w:r>
          </w:p>
          <w:p w:rsidR="007D41DB" w:rsidRPr="00657A06" w:rsidRDefault="007D41DB" w:rsidP="00345F84">
            <w:pPr>
              <w:spacing w:after="0" w:line="240" w:lineRule="auto"/>
              <w:rPr>
                <w:rFonts w:ascii="Calibri" w:hAnsi="Calibri"/>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t>
            </w:r>
            <w:r w:rsidRPr="00657A06">
              <w:rPr>
                <w:rFonts w:ascii="Calibri" w:hAnsi="Calibri"/>
                <w:b/>
                <w:szCs w:val="22"/>
              </w:rPr>
              <w:t>WEEK ENDING</w:t>
            </w:r>
          </w:p>
          <w:p w:rsidR="007D41DB" w:rsidRPr="00657A06" w:rsidRDefault="007D41DB" w:rsidP="00345F84">
            <w:pPr>
              <w:spacing w:after="0" w:line="240" w:lineRule="auto"/>
              <w:rPr>
                <w:rFonts w:ascii="Calibri" w:hAnsi="Calibri"/>
                <w:b/>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t>
            </w:r>
            <w:r w:rsidRPr="00657A06">
              <w:rPr>
                <w:rFonts w:ascii="Calibri" w:hAnsi="Calibri"/>
                <w:b/>
                <w:szCs w:val="22"/>
              </w:rPr>
              <w:t>WEEK ENDING</w:t>
            </w:r>
          </w:p>
          <w:p w:rsidR="007D41DB" w:rsidRPr="00657A06" w:rsidRDefault="007D41DB" w:rsidP="00345F84">
            <w:pPr>
              <w:spacing w:after="0" w:line="240" w:lineRule="auto"/>
              <w:rPr>
                <w:rFonts w:ascii="Calibri" w:hAnsi="Calibri"/>
                <w:b/>
                <w:szCs w:val="22"/>
              </w:rPr>
            </w:pPr>
          </w:p>
        </w:tc>
      </w:tr>
      <w:tr w:rsidR="007D41DB" w:rsidRPr="00657A06" w:rsidTr="007D41DB">
        <w:trPr>
          <w:trHeight w:val="864"/>
        </w:trPr>
        <w:tc>
          <w:tcPr>
            <w:tcW w:w="1836" w:type="dxa"/>
            <w:shd w:val="clear" w:color="auto" w:fill="auto"/>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657A06">
            <w:pPr>
              <w:spacing w:after="0" w:line="240" w:lineRule="auto"/>
              <w:rPr>
                <w:rFonts w:ascii="Calibri" w:hAnsi="Calibri"/>
                <w:szCs w:val="22"/>
              </w:rPr>
            </w:pPr>
          </w:p>
        </w:tc>
        <w:tc>
          <w:tcPr>
            <w:tcW w:w="1836" w:type="dxa"/>
          </w:tcPr>
          <w:p w:rsidR="007D41DB" w:rsidRPr="00657A06" w:rsidRDefault="007D41DB" w:rsidP="00345F84">
            <w:pPr>
              <w:spacing w:after="0" w:line="240" w:lineRule="auto"/>
              <w:rPr>
                <w:rFonts w:ascii="Calibri" w:hAnsi="Calibri"/>
                <w:b/>
                <w:szCs w:val="22"/>
              </w:rPr>
            </w:pPr>
            <w:r>
              <w:rPr>
                <w:rFonts w:ascii="Calibri" w:hAnsi="Calibri"/>
                <w:b/>
                <w:szCs w:val="22"/>
              </w:rPr>
              <w:t xml:space="preserve">BY </w:t>
            </w:r>
            <w:r w:rsidRPr="00657A06">
              <w:rPr>
                <w:rFonts w:ascii="Calibri" w:hAnsi="Calibri"/>
                <w:b/>
                <w:szCs w:val="22"/>
              </w:rPr>
              <w:t>WEEK ENDING</w:t>
            </w:r>
          </w:p>
          <w:p w:rsidR="007D41DB" w:rsidRPr="00657A06" w:rsidRDefault="007D41DB" w:rsidP="00345F84">
            <w:pPr>
              <w:spacing w:after="0" w:line="240" w:lineRule="auto"/>
              <w:rPr>
                <w:rFonts w:ascii="Calibri" w:hAnsi="Calibri"/>
                <w:b/>
                <w:szCs w:val="22"/>
              </w:rPr>
            </w:pPr>
          </w:p>
        </w:tc>
      </w:tr>
    </w:tbl>
    <w:p w:rsidR="00FC0B81" w:rsidRPr="00E83BAD" w:rsidRDefault="00FC0B81" w:rsidP="00E83BAD">
      <w:pPr>
        <w:spacing w:after="0" w:line="240" w:lineRule="auto"/>
        <w:rPr>
          <w:rFonts w:ascii="Calibri" w:hAnsi="Calibri"/>
          <w:szCs w:val="22"/>
        </w:rPr>
      </w:pPr>
    </w:p>
    <w:sectPr w:rsidR="00FC0B81" w:rsidRPr="00E83BAD" w:rsidSect="00876E1D">
      <w:headerReference w:type="default" r:id="rId7"/>
      <w:footerReference w:type="even" r:id="rId8"/>
      <w:footerReference w:type="default" r:id="rId9"/>
      <w:pgSz w:w="12240" w:h="15840"/>
      <w:pgMar w:top="1350" w:right="720" w:bottom="720" w:left="720" w:header="54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C0" w:rsidRDefault="003E65C0">
      <w:r>
        <w:separator/>
      </w:r>
    </w:p>
  </w:endnote>
  <w:endnote w:type="continuationSeparator" w:id="0">
    <w:p w:rsidR="003E65C0" w:rsidRDefault="003E6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E1000AEF"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AA" w:rsidRPr="00095094" w:rsidRDefault="005A05AA" w:rsidP="003F0492">
    <w:pPr>
      <w:pStyle w:val="Footer"/>
    </w:pPr>
    <w:r w:rsidRPr="00CD351F">
      <w:rPr>
        <w:sz w:val="16"/>
        <w:szCs w:val="16"/>
      </w:rPr>
      <w:t xml:space="preserve">CURRICULUM MAP – </w:t>
    </w:r>
    <w:r w:rsidR="00097EE1">
      <w:rPr>
        <w:sz w:val="16"/>
        <w:szCs w:val="16"/>
      </w:rPr>
      <w:t>DATE</w:t>
    </w:r>
    <w:r>
      <w:rPr>
        <w:sz w:val="16"/>
        <w:szCs w:val="16"/>
      </w:rPr>
      <w:t xml:space="preserve"> – GRADE </w:t>
    </w:r>
    <w:r w:rsidR="00097EE1">
      <w:rPr>
        <w:sz w:val="16"/>
        <w:szCs w:val="16"/>
      </w:rPr>
      <w:t>#</w:t>
    </w:r>
    <w:r>
      <w:rPr>
        <w:sz w:val="16"/>
        <w:szCs w:val="16"/>
      </w:rPr>
      <w:t xml:space="preserve"> --UNIT </w:t>
    </w:r>
    <w:r w:rsidR="00097EE1">
      <w:rPr>
        <w:sz w:val="16"/>
        <w:szCs w:val="16"/>
      </w:rPr>
      <w:t>#</w:t>
    </w:r>
    <w:r>
      <w:rPr>
        <w:sz w:val="16"/>
        <w:szCs w:val="16"/>
      </w:rPr>
      <w:t xml:space="preserve">                                                                                                                                                                     </w:t>
    </w:r>
    <w:r w:rsidRPr="00493C5A">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35" w:rsidRPr="00792735" w:rsidRDefault="00792735">
    <w:pPr>
      <w:pStyle w:val="Footer"/>
      <w:jc w:val="center"/>
      <w:rPr>
        <w:rFonts w:ascii="Calibri" w:hAnsi="Calibri" w:cs="Calibri"/>
        <w:b/>
        <w:sz w:val="18"/>
        <w:szCs w:val="18"/>
      </w:rPr>
    </w:pPr>
    <w:r w:rsidRPr="00792735">
      <w:rPr>
        <w:rFonts w:ascii="Calibri" w:hAnsi="Calibri" w:cs="Calibri"/>
        <w:b/>
        <w:sz w:val="18"/>
        <w:szCs w:val="18"/>
      </w:rPr>
      <w:t>Brian Green | Creative School Services | brian@creativeschoolservices.com | 914 843 0407</w:t>
    </w:r>
    <w:r w:rsidR="007E1332">
      <w:rPr>
        <w:rFonts w:ascii="Calibri" w:hAnsi="Calibri" w:cs="Calibri"/>
        <w:b/>
        <w:sz w:val="18"/>
        <w:szCs w:val="18"/>
      </w:rPr>
      <w:t xml:space="preserve"> | </w:t>
    </w:r>
    <w:proofErr w:type="spellStart"/>
    <w:r w:rsidR="007E1332">
      <w:rPr>
        <w:rFonts w:ascii="Calibri" w:hAnsi="Calibri" w:cs="Calibri"/>
        <w:b/>
        <w:sz w:val="18"/>
        <w:szCs w:val="18"/>
      </w:rPr>
      <w:t>ver</w:t>
    </w:r>
    <w:proofErr w:type="spellEnd"/>
    <w:r w:rsidR="007E1332">
      <w:rPr>
        <w:rFonts w:ascii="Calibri" w:hAnsi="Calibri" w:cs="Calibri"/>
        <w:b/>
        <w:sz w:val="18"/>
        <w:szCs w:val="18"/>
      </w:rPr>
      <w:t xml:space="preserve">: </w:t>
    </w:r>
    <w:r w:rsidR="00D3069C">
      <w:rPr>
        <w:rFonts w:ascii="Calibri" w:hAnsi="Calibri" w:cs="Calibri"/>
        <w:b/>
        <w:sz w:val="18"/>
        <w:szCs w:val="18"/>
      </w:rPr>
      <w:t>09/22</w:t>
    </w:r>
    <w:r w:rsidR="007E1332">
      <w:rPr>
        <w:rFonts w:ascii="Calibri" w:hAnsi="Calibri" w:cs="Calibri"/>
        <w:b/>
        <w:sz w:val="18"/>
        <w:szCs w:val="18"/>
      </w:rPr>
      <w:t>/12</w:t>
    </w:r>
  </w:p>
  <w:p w:rsidR="00792735" w:rsidRPr="00792735" w:rsidRDefault="00792735">
    <w:pPr>
      <w:pStyle w:val="Footer"/>
      <w:jc w:val="center"/>
      <w:rPr>
        <w:rFonts w:ascii="Calibri" w:hAnsi="Calibri" w:cs="Calibri"/>
        <w:sz w:val="18"/>
        <w:szCs w:val="18"/>
      </w:rPr>
    </w:pPr>
    <w:r w:rsidRPr="00792735">
      <w:rPr>
        <w:rFonts w:ascii="Calibri" w:hAnsi="Calibri" w:cs="Calibri"/>
        <w:sz w:val="18"/>
        <w:szCs w:val="18"/>
      </w:rPr>
      <w:t xml:space="preserve">Page </w:t>
    </w:r>
    <w:r w:rsidR="00FA0B1B" w:rsidRPr="00792735">
      <w:rPr>
        <w:rFonts w:ascii="Calibri" w:hAnsi="Calibri" w:cs="Calibri"/>
        <w:b/>
        <w:sz w:val="18"/>
        <w:szCs w:val="18"/>
      </w:rPr>
      <w:fldChar w:fldCharType="begin"/>
    </w:r>
    <w:r w:rsidRPr="00792735">
      <w:rPr>
        <w:rFonts w:ascii="Calibri" w:hAnsi="Calibri" w:cs="Calibri"/>
        <w:b/>
        <w:sz w:val="18"/>
        <w:szCs w:val="18"/>
      </w:rPr>
      <w:instrText xml:space="preserve"> PAGE </w:instrText>
    </w:r>
    <w:r w:rsidR="00FA0B1B" w:rsidRPr="00792735">
      <w:rPr>
        <w:rFonts w:ascii="Calibri" w:hAnsi="Calibri" w:cs="Calibri"/>
        <w:b/>
        <w:sz w:val="18"/>
        <w:szCs w:val="18"/>
      </w:rPr>
      <w:fldChar w:fldCharType="separate"/>
    </w:r>
    <w:r w:rsidR="00D112C6">
      <w:rPr>
        <w:rFonts w:ascii="Calibri" w:hAnsi="Calibri" w:cs="Calibri"/>
        <w:b/>
        <w:noProof/>
        <w:sz w:val="18"/>
        <w:szCs w:val="18"/>
      </w:rPr>
      <w:t>6</w:t>
    </w:r>
    <w:r w:rsidR="00FA0B1B" w:rsidRPr="00792735">
      <w:rPr>
        <w:rFonts w:ascii="Calibri" w:hAnsi="Calibri" w:cs="Calibri"/>
        <w:b/>
        <w:sz w:val="18"/>
        <w:szCs w:val="18"/>
      </w:rPr>
      <w:fldChar w:fldCharType="end"/>
    </w:r>
    <w:r w:rsidRPr="00792735">
      <w:rPr>
        <w:rFonts w:ascii="Calibri" w:hAnsi="Calibri" w:cs="Calibri"/>
        <w:sz w:val="18"/>
        <w:szCs w:val="18"/>
      </w:rPr>
      <w:t xml:space="preserve"> of </w:t>
    </w:r>
    <w:r w:rsidR="00FA0B1B" w:rsidRPr="00792735">
      <w:rPr>
        <w:rFonts w:ascii="Calibri" w:hAnsi="Calibri" w:cs="Calibri"/>
        <w:b/>
        <w:sz w:val="18"/>
        <w:szCs w:val="18"/>
      </w:rPr>
      <w:fldChar w:fldCharType="begin"/>
    </w:r>
    <w:r w:rsidRPr="00792735">
      <w:rPr>
        <w:rFonts w:ascii="Calibri" w:hAnsi="Calibri" w:cs="Calibri"/>
        <w:b/>
        <w:sz w:val="18"/>
        <w:szCs w:val="18"/>
      </w:rPr>
      <w:instrText xml:space="preserve"> NUMPAGES  </w:instrText>
    </w:r>
    <w:r w:rsidR="00FA0B1B" w:rsidRPr="00792735">
      <w:rPr>
        <w:rFonts w:ascii="Calibri" w:hAnsi="Calibri" w:cs="Calibri"/>
        <w:b/>
        <w:sz w:val="18"/>
        <w:szCs w:val="18"/>
      </w:rPr>
      <w:fldChar w:fldCharType="separate"/>
    </w:r>
    <w:r w:rsidR="00D112C6">
      <w:rPr>
        <w:rFonts w:ascii="Calibri" w:hAnsi="Calibri" w:cs="Calibri"/>
        <w:b/>
        <w:noProof/>
        <w:sz w:val="18"/>
        <w:szCs w:val="18"/>
      </w:rPr>
      <w:t>6</w:t>
    </w:r>
    <w:r w:rsidR="00FA0B1B" w:rsidRPr="00792735">
      <w:rPr>
        <w:rFonts w:ascii="Calibri" w:hAnsi="Calibri" w:cs="Calibri"/>
        <w:b/>
        <w:sz w:val="18"/>
        <w:szCs w:val="18"/>
      </w:rPr>
      <w:fldChar w:fldCharType="end"/>
    </w:r>
  </w:p>
  <w:p w:rsidR="00792735" w:rsidRPr="008C3F26" w:rsidRDefault="00792735" w:rsidP="008C3F26">
    <w:pPr>
      <w:pStyle w:val="Footer"/>
      <w:jc w:val="center"/>
      <w:rPr>
        <w:rFonts w:ascii="Calibri" w:hAnsi="Calibri" w:cs="Calibri"/>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C0" w:rsidRDefault="003E65C0">
      <w:r>
        <w:separator/>
      </w:r>
    </w:p>
  </w:footnote>
  <w:footnote w:type="continuationSeparator" w:id="0">
    <w:p w:rsidR="003E65C0" w:rsidRDefault="003E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26" w:rsidRPr="007166B3" w:rsidRDefault="007166B3" w:rsidP="00A53E1D">
    <w:pPr>
      <w:pStyle w:val="Header"/>
      <w:shd w:val="clear" w:color="auto" w:fill="FF0000"/>
      <w:spacing w:after="0"/>
      <w:jc w:val="center"/>
      <w:rPr>
        <w:rFonts w:ascii="Calibri" w:hAnsi="Calibri" w:cs="Calibri"/>
        <w:b/>
        <w:color w:val="FFFFFF"/>
        <w:sz w:val="52"/>
        <w:szCs w:val="52"/>
      </w:rPr>
    </w:pPr>
    <w:r w:rsidRPr="007166B3">
      <w:rPr>
        <w:rFonts w:ascii="Calibri" w:hAnsi="Calibri" w:cs="Calibri"/>
        <w:b/>
        <w:color w:val="FFFFFF"/>
        <w:sz w:val="52"/>
        <w:szCs w:val="52"/>
      </w:rPr>
      <w:t>RIGOROUS UNIT PLANNER</w:t>
    </w:r>
    <w:r w:rsidR="007E1332">
      <w:rPr>
        <w:rFonts w:ascii="Calibri" w:hAnsi="Calibri" w:cs="Calibri"/>
        <w:b/>
        <w:color w:val="FFFFFF"/>
        <w:sz w:val="52"/>
        <w:szCs w:val="5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1C760D4"/>
    <w:multiLevelType w:val="hybridMultilevel"/>
    <w:tmpl w:val="B5E6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F52CC"/>
    <w:multiLevelType w:val="hybridMultilevel"/>
    <w:tmpl w:val="54C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60DB5"/>
    <w:multiLevelType w:val="hybridMultilevel"/>
    <w:tmpl w:val="F606D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96E38"/>
    <w:multiLevelType w:val="hybridMultilevel"/>
    <w:tmpl w:val="268C2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1763C"/>
    <w:multiLevelType w:val="hybridMultilevel"/>
    <w:tmpl w:val="7518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B3D1D"/>
    <w:multiLevelType w:val="hybridMultilevel"/>
    <w:tmpl w:val="0266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0637B"/>
    <w:multiLevelType w:val="hybridMultilevel"/>
    <w:tmpl w:val="6E46C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17D37"/>
    <w:multiLevelType w:val="hybridMultilevel"/>
    <w:tmpl w:val="E95E4552"/>
    <w:lvl w:ilvl="0" w:tplc="5A18D0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9719D"/>
    <w:multiLevelType w:val="hybridMultilevel"/>
    <w:tmpl w:val="ABCA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1320D"/>
    <w:multiLevelType w:val="hybridMultilevel"/>
    <w:tmpl w:val="2E862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A63DA"/>
    <w:multiLevelType w:val="hybridMultilevel"/>
    <w:tmpl w:val="BF42B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76143"/>
    <w:multiLevelType w:val="hybridMultilevel"/>
    <w:tmpl w:val="C1766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273E5"/>
    <w:multiLevelType w:val="hybridMultilevel"/>
    <w:tmpl w:val="E2C2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C50FF"/>
    <w:multiLevelType w:val="hybridMultilevel"/>
    <w:tmpl w:val="094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F7A10"/>
    <w:multiLevelType w:val="hybridMultilevel"/>
    <w:tmpl w:val="20C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50487"/>
    <w:multiLevelType w:val="hybridMultilevel"/>
    <w:tmpl w:val="C28A9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3460B"/>
    <w:multiLevelType w:val="hybridMultilevel"/>
    <w:tmpl w:val="1D6AE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D458F1"/>
    <w:multiLevelType w:val="hybridMultilevel"/>
    <w:tmpl w:val="B3E4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26F98"/>
    <w:multiLevelType w:val="hybridMultilevel"/>
    <w:tmpl w:val="D83AA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42549C"/>
    <w:multiLevelType w:val="hybridMultilevel"/>
    <w:tmpl w:val="C0BC6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121407"/>
    <w:multiLevelType w:val="hybridMultilevel"/>
    <w:tmpl w:val="E4E6D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4565C8"/>
    <w:multiLevelType w:val="hybridMultilevel"/>
    <w:tmpl w:val="F83E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E4E2A"/>
    <w:multiLevelType w:val="hybridMultilevel"/>
    <w:tmpl w:val="2A80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3D0695"/>
    <w:multiLevelType w:val="hybridMultilevel"/>
    <w:tmpl w:val="76D2C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83C32"/>
    <w:multiLevelType w:val="hybridMultilevel"/>
    <w:tmpl w:val="0874B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8336B5"/>
    <w:multiLevelType w:val="hybridMultilevel"/>
    <w:tmpl w:val="67B05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FF53A9"/>
    <w:multiLevelType w:val="hybridMultilevel"/>
    <w:tmpl w:val="98EC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8589B"/>
    <w:multiLevelType w:val="hybridMultilevel"/>
    <w:tmpl w:val="9A1471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D9D1E5B"/>
    <w:multiLevelType w:val="hybridMultilevel"/>
    <w:tmpl w:val="1F7C1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C0632A"/>
    <w:multiLevelType w:val="hybridMultilevel"/>
    <w:tmpl w:val="234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3273EF"/>
    <w:multiLevelType w:val="hybridMultilevel"/>
    <w:tmpl w:val="45C2A35C"/>
    <w:lvl w:ilvl="0" w:tplc="5A18D0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0B1236"/>
    <w:multiLevelType w:val="hybridMultilevel"/>
    <w:tmpl w:val="ADD0B1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C5E18AF"/>
    <w:multiLevelType w:val="hybridMultilevel"/>
    <w:tmpl w:val="6E74D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D4354F"/>
    <w:multiLevelType w:val="hybridMultilevel"/>
    <w:tmpl w:val="88C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277AA"/>
    <w:multiLevelType w:val="hybridMultilevel"/>
    <w:tmpl w:val="7DD24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2E570A"/>
    <w:multiLevelType w:val="hybridMultilevel"/>
    <w:tmpl w:val="AC08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1B196A"/>
    <w:multiLevelType w:val="hybridMultilevel"/>
    <w:tmpl w:val="BAB0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3A3E94"/>
    <w:multiLevelType w:val="hybridMultilevel"/>
    <w:tmpl w:val="ED7E9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B775F"/>
    <w:multiLevelType w:val="hybridMultilevel"/>
    <w:tmpl w:val="92C07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937E8B"/>
    <w:multiLevelType w:val="hybridMultilevel"/>
    <w:tmpl w:val="B8B2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E34B58"/>
    <w:multiLevelType w:val="hybridMultilevel"/>
    <w:tmpl w:val="6D90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2758D0"/>
    <w:multiLevelType w:val="hybridMultilevel"/>
    <w:tmpl w:val="E296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1"/>
  </w:num>
  <w:num w:numId="5">
    <w:abstractNumId w:val="13"/>
  </w:num>
  <w:num w:numId="6">
    <w:abstractNumId w:val="24"/>
  </w:num>
  <w:num w:numId="7">
    <w:abstractNumId w:val="1"/>
  </w:num>
  <w:num w:numId="8">
    <w:abstractNumId w:val="3"/>
  </w:num>
  <w:num w:numId="9">
    <w:abstractNumId w:val="7"/>
  </w:num>
  <w:num w:numId="10">
    <w:abstractNumId w:val="5"/>
  </w:num>
  <w:num w:numId="11">
    <w:abstractNumId w:val="41"/>
  </w:num>
  <w:num w:numId="12">
    <w:abstractNumId w:val="23"/>
  </w:num>
  <w:num w:numId="13">
    <w:abstractNumId w:val="32"/>
  </w:num>
  <w:num w:numId="14">
    <w:abstractNumId w:val="21"/>
  </w:num>
  <w:num w:numId="15">
    <w:abstractNumId w:val="9"/>
  </w:num>
  <w:num w:numId="16">
    <w:abstractNumId w:val="19"/>
  </w:num>
  <w:num w:numId="17">
    <w:abstractNumId w:val="20"/>
  </w:num>
  <w:num w:numId="18">
    <w:abstractNumId w:val="35"/>
  </w:num>
  <w:num w:numId="19">
    <w:abstractNumId w:val="12"/>
  </w:num>
  <w:num w:numId="20">
    <w:abstractNumId w:val="36"/>
  </w:num>
  <w:num w:numId="21">
    <w:abstractNumId w:val="25"/>
  </w:num>
  <w:num w:numId="22">
    <w:abstractNumId w:val="40"/>
  </w:num>
  <w:num w:numId="23">
    <w:abstractNumId w:val="16"/>
  </w:num>
  <w:num w:numId="24">
    <w:abstractNumId w:val="22"/>
  </w:num>
  <w:num w:numId="25">
    <w:abstractNumId w:val="38"/>
  </w:num>
  <w:num w:numId="26">
    <w:abstractNumId w:val="30"/>
  </w:num>
  <w:num w:numId="27">
    <w:abstractNumId w:val="39"/>
  </w:num>
  <w:num w:numId="28">
    <w:abstractNumId w:val="6"/>
  </w:num>
  <w:num w:numId="29">
    <w:abstractNumId w:val="29"/>
  </w:num>
  <w:num w:numId="30">
    <w:abstractNumId w:val="33"/>
  </w:num>
  <w:num w:numId="31">
    <w:abstractNumId w:val="28"/>
  </w:num>
  <w:num w:numId="32">
    <w:abstractNumId w:val="17"/>
  </w:num>
  <w:num w:numId="33">
    <w:abstractNumId w:val="37"/>
  </w:num>
  <w:num w:numId="34">
    <w:abstractNumId w:val="26"/>
  </w:num>
  <w:num w:numId="35">
    <w:abstractNumId w:val="10"/>
  </w:num>
  <w:num w:numId="36">
    <w:abstractNumId w:val="11"/>
  </w:num>
  <w:num w:numId="37">
    <w:abstractNumId w:val="27"/>
  </w:num>
  <w:num w:numId="38">
    <w:abstractNumId w:val="2"/>
  </w:num>
  <w:num w:numId="39">
    <w:abstractNumId w:val="15"/>
  </w:num>
  <w:num w:numId="40">
    <w:abstractNumId w:val="14"/>
  </w:num>
  <w:num w:numId="41">
    <w:abstractNumId w:val="34"/>
  </w:num>
  <w:num w:numId="42">
    <w:abstractNumId w:val="18"/>
  </w:num>
  <w:num w:numId="43">
    <w:abstractNumId w:val="4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C5BEC"/>
    <w:rsid w:val="000405E4"/>
    <w:rsid w:val="0004567A"/>
    <w:rsid w:val="0006605D"/>
    <w:rsid w:val="00084980"/>
    <w:rsid w:val="00095094"/>
    <w:rsid w:val="00097EE1"/>
    <w:rsid w:val="000A6E6B"/>
    <w:rsid w:val="000C7BC9"/>
    <w:rsid w:val="000E19A8"/>
    <w:rsid w:val="000E66BA"/>
    <w:rsid w:val="00104231"/>
    <w:rsid w:val="0012651F"/>
    <w:rsid w:val="00142D6C"/>
    <w:rsid w:val="00143077"/>
    <w:rsid w:val="00151436"/>
    <w:rsid w:val="00165D71"/>
    <w:rsid w:val="00170743"/>
    <w:rsid w:val="001C2A4A"/>
    <w:rsid w:val="001E6E36"/>
    <w:rsid w:val="001F1785"/>
    <w:rsid w:val="001F311E"/>
    <w:rsid w:val="00207620"/>
    <w:rsid w:val="0022192C"/>
    <w:rsid w:val="0022462B"/>
    <w:rsid w:val="00237372"/>
    <w:rsid w:val="00250A52"/>
    <w:rsid w:val="00252405"/>
    <w:rsid w:val="00255A1E"/>
    <w:rsid w:val="002643F7"/>
    <w:rsid w:val="00265FC5"/>
    <w:rsid w:val="002744A3"/>
    <w:rsid w:val="00274778"/>
    <w:rsid w:val="0027763A"/>
    <w:rsid w:val="002B089B"/>
    <w:rsid w:val="002F4322"/>
    <w:rsid w:val="0030476D"/>
    <w:rsid w:val="00305A98"/>
    <w:rsid w:val="003226A8"/>
    <w:rsid w:val="003449A8"/>
    <w:rsid w:val="00364699"/>
    <w:rsid w:val="00387625"/>
    <w:rsid w:val="003917AC"/>
    <w:rsid w:val="003A42B3"/>
    <w:rsid w:val="003C0EFC"/>
    <w:rsid w:val="003D3C21"/>
    <w:rsid w:val="003E2931"/>
    <w:rsid w:val="003E65C0"/>
    <w:rsid w:val="003E7327"/>
    <w:rsid w:val="003F0492"/>
    <w:rsid w:val="003F753D"/>
    <w:rsid w:val="00402BF7"/>
    <w:rsid w:val="00412950"/>
    <w:rsid w:val="00414A2E"/>
    <w:rsid w:val="00435358"/>
    <w:rsid w:val="00440245"/>
    <w:rsid w:val="00440FD5"/>
    <w:rsid w:val="00450F3B"/>
    <w:rsid w:val="00452032"/>
    <w:rsid w:val="004633C7"/>
    <w:rsid w:val="00472517"/>
    <w:rsid w:val="004727DD"/>
    <w:rsid w:val="004763B3"/>
    <w:rsid w:val="00476BDE"/>
    <w:rsid w:val="00481D5A"/>
    <w:rsid w:val="004A51EB"/>
    <w:rsid w:val="004A70E1"/>
    <w:rsid w:val="004C0885"/>
    <w:rsid w:val="004F3D96"/>
    <w:rsid w:val="0051359E"/>
    <w:rsid w:val="00514531"/>
    <w:rsid w:val="00515AD5"/>
    <w:rsid w:val="005174E7"/>
    <w:rsid w:val="005200E4"/>
    <w:rsid w:val="00525312"/>
    <w:rsid w:val="005308DC"/>
    <w:rsid w:val="0055456F"/>
    <w:rsid w:val="00575356"/>
    <w:rsid w:val="005802E6"/>
    <w:rsid w:val="0058075B"/>
    <w:rsid w:val="0058174B"/>
    <w:rsid w:val="0058449C"/>
    <w:rsid w:val="005908EE"/>
    <w:rsid w:val="005A05AA"/>
    <w:rsid w:val="005A65E7"/>
    <w:rsid w:val="005D1047"/>
    <w:rsid w:val="005E02E1"/>
    <w:rsid w:val="005F5A13"/>
    <w:rsid w:val="00602F94"/>
    <w:rsid w:val="0060339D"/>
    <w:rsid w:val="00624AF8"/>
    <w:rsid w:val="006265E8"/>
    <w:rsid w:val="00651FB6"/>
    <w:rsid w:val="00653376"/>
    <w:rsid w:val="00657A06"/>
    <w:rsid w:val="006600FA"/>
    <w:rsid w:val="00666684"/>
    <w:rsid w:val="00673668"/>
    <w:rsid w:val="006813FC"/>
    <w:rsid w:val="00682F4F"/>
    <w:rsid w:val="0069564A"/>
    <w:rsid w:val="006D6245"/>
    <w:rsid w:val="006F1395"/>
    <w:rsid w:val="007166B3"/>
    <w:rsid w:val="00722575"/>
    <w:rsid w:val="0073264A"/>
    <w:rsid w:val="00732B39"/>
    <w:rsid w:val="00740CF7"/>
    <w:rsid w:val="007463B5"/>
    <w:rsid w:val="00756610"/>
    <w:rsid w:val="00771CA5"/>
    <w:rsid w:val="00785044"/>
    <w:rsid w:val="00792735"/>
    <w:rsid w:val="00795F91"/>
    <w:rsid w:val="007B219D"/>
    <w:rsid w:val="007B4746"/>
    <w:rsid w:val="007B6C08"/>
    <w:rsid w:val="007D41DB"/>
    <w:rsid w:val="007E1332"/>
    <w:rsid w:val="007E2E05"/>
    <w:rsid w:val="007E3A54"/>
    <w:rsid w:val="007E7B8E"/>
    <w:rsid w:val="007E7EDE"/>
    <w:rsid w:val="007F5F39"/>
    <w:rsid w:val="00801C8D"/>
    <w:rsid w:val="00806FC5"/>
    <w:rsid w:val="00846BBE"/>
    <w:rsid w:val="00850915"/>
    <w:rsid w:val="00876E1D"/>
    <w:rsid w:val="008878A4"/>
    <w:rsid w:val="008B240F"/>
    <w:rsid w:val="008C305D"/>
    <w:rsid w:val="008C3F26"/>
    <w:rsid w:val="008C684A"/>
    <w:rsid w:val="008C7B1D"/>
    <w:rsid w:val="008D15A0"/>
    <w:rsid w:val="008D46FF"/>
    <w:rsid w:val="008D77FA"/>
    <w:rsid w:val="008F3956"/>
    <w:rsid w:val="0091141F"/>
    <w:rsid w:val="00911678"/>
    <w:rsid w:val="00920E3A"/>
    <w:rsid w:val="009437E0"/>
    <w:rsid w:val="00944D5A"/>
    <w:rsid w:val="00971A7E"/>
    <w:rsid w:val="0098525A"/>
    <w:rsid w:val="009C233E"/>
    <w:rsid w:val="009C2A93"/>
    <w:rsid w:val="009E2C80"/>
    <w:rsid w:val="00A059B3"/>
    <w:rsid w:val="00A121C6"/>
    <w:rsid w:val="00A2144A"/>
    <w:rsid w:val="00A21DED"/>
    <w:rsid w:val="00A34C9B"/>
    <w:rsid w:val="00A42277"/>
    <w:rsid w:val="00A51963"/>
    <w:rsid w:val="00A53E1D"/>
    <w:rsid w:val="00A650E0"/>
    <w:rsid w:val="00A671F7"/>
    <w:rsid w:val="00A85103"/>
    <w:rsid w:val="00A87B66"/>
    <w:rsid w:val="00AA2A43"/>
    <w:rsid w:val="00AD1AAB"/>
    <w:rsid w:val="00AE03A8"/>
    <w:rsid w:val="00AE344D"/>
    <w:rsid w:val="00AE488A"/>
    <w:rsid w:val="00AE7086"/>
    <w:rsid w:val="00B07C8C"/>
    <w:rsid w:val="00B27EF6"/>
    <w:rsid w:val="00B328CA"/>
    <w:rsid w:val="00B66AA1"/>
    <w:rsid w:val="00B67028"/>
    <w:rsid w:val="00B76E69"/>
    <w:rsid w:val="00B945DD"/>
    <w:rsid w:val="00BE4726"/>
    <w:rsid w:val="00BE71C2"/>
    <w:rsid w:val="00C02C6B"/>
    <w:rsid w:val="00C05780"/>
    <w:rsid w:val="00C20030"/>
    <w:rsid w:val="00C237FD"/>
    <w:rsid w:val="00C41165"/>
    <w:rsid w:val="00C430DC"/>
    <w:rsid w:val="00C62452"/>
    <w:rsid w:val="00C62F44"/>
    <w:rsid w:val="00C8412E"/>
    <w:rsid w:val="00C91171"/>
    <w:rsid w:val="00C959C4"/>
    <w:rsid w:val="00CA31FC"/>
    <w:rsid w:val="00CA3BAC"/>
    <w:rsid w:val="00CC66E3"/>
    <w:rsid w:val="00CE34A3"/>
    <w:rsid w:val="00CE355F"/>
    <w:rsid w:val="00CF5B78"/>
    <w:rsid w:val="00CF6AE1"/>
    <w:rsid w:val="00D01B2F"/>
    <w:rsid w:val="00D050EC"/>
    <w:rsid w:val="00D07500"/>
    <w:rsid w:val="00D112C6"/>
    <w:rsid w:val="00D14C17"/>
    <w:rsid w:val="00D3069C"/>
    <w:rsid w:val="00D708D9"/>
    <w:rsid w:val="00D70FDB"/>
    <w:rsid w:val="00D72D1A"/>
    <w:rsid w:val="00D751D1"/>
    <w:rsid w:val="00D75F6E"/>
    <w:rsid w:val="00D87C61"/>
    <w:rsid w:val="00D970B9"/>
    <w:rsid w:val="00D97D08"/>
    <w:rsid w:val="00DB678E"/>
    <w:rsid w:val="00DC58C8"/>
    <w:rsid w:val="00DD6FBB"/>
    <w:rsid w:val="00DE5771"/>
    <w:rsid w:val="00DF4D17"/>
    <w:rsid w:val="00E034FC"/>
    <w:rsid w:val="00E162AD"/>
    <w:rsid w:val="00E31516"/>
    <w:rsid w:val="00E47587"/>
    <w:rsid w:val="00E66751"/>
    <w:rsid w:val="00E80E37"/>
    <w:rsid w:val="00E83BAD"/>
    <w:rsid w:val="00E91061"/>
    <w:rsid w:val="00EB4B6A"/>
    <w:rsid w:val="00ED034B"/>
    <w:rsid w:val="00F15763"/>
    <w:rsid w:val="00F210D6"/>
    <w:rsid w:val="00F23253"/>
    <w:rsid w:val="00F46D46"/>
    <w:rsid w:val="00F57A3E"/>
    <w:rsid w:val="00F961BC"/>
    <w:rsid w:val="00FA0B1B"/>
    <w:rsid w:val="00FB328C"/>
    <w:rsid w:val="00FB3C8B"/>
    <w:rsid w:val="00FC0B81"/>
    <w:rsid w:val="00FC12BB"/>
    <w:rsid w:val="00FC5BEC"/>
    <w:rsid w:val="00FC5C16"/>
    <w:rsid w:val="00FD1DC6"/>
    <w:rsid w:val="00FD39AD"/>
    <w:rsid w:val="00FE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43077"/>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A0B1B"/>
    <w:pPr>
      <w:spacing w:after="200" w:line="276" w:lineRule="auto"/>
    </w:pPr>
    <w:rPr>
      <w:rFonts w:ascii="Lucida Grande" w:eastAsia="ヒラギノ角ゴ Pro W3" w:hAnsi="Lucida Grande"/>
      <w:color w:val="000000"/>
      <w:sz w:val="22"/>
    </w:rPr>
  </w:style>
  <w:style w:type="paragraph" w:customStyle="1" w:styleId="Footer1">
    <w:name w:val="Footer1"/>
    <w:rsid w:val="00FA0B1B"/>
    <w:pPr>
      <w:tabs>
        <w:tab w:val="center" w:pos="4680"/>
        <w:tab w:val="right" w:pos="9360"/>
      </w:tabs>
    </w:pPr>
    <w:rPr>
      <w:rFonts w:ascii="Lucida Grande" w:eastAsia="ヒラギノ角ゴ Pro W3" w:hAnsi="Lucida Grande"/>
      <w:color w:val="000000"/>
      <w:sz w:val="22"/>
    </w:rPr>
  </w:style>
  <w:style w:type="paragraph" w:styleId="ListParagraph">
    <w:name w:val="List Paragraph"/>
    <w:qFormat/>
    <w:rsid w:val="00FA0B1B"/>
    <w:pPr>
      <w:spacing w:after="200" w:line="276" w:lineRule="auto"/>
      <w:ind w:left="720"/>
    </w:pPr>
    <w:rPr>
      <w:rFonts w:ascii="Lucida Grande" w:eastAsia="ヒラギノ角ゴ Pro W3" w:hAnsi="Lucida Grande"/>
      <w:color w:val="000000"/>
      <w:sz w:val="22"/>
    </w:rPr>
  </w:style>
  <w:style w:type="table" w:styleId="TableGrid">
    <w:name w:val="Table Grid"/>
    <w:basedOn w:val="TableNormal"/>
    <w:locked/>
    <w:rsid w:val="0057535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ocked/>
    <w:rsid w:val="005E02E1"/>
    <w:pPr>
      <w:tabs>
        <w:tab w:val="center" w:pos="4320"/>
        <w:tab w:val="right" w:pos="8640"/>
      </w:tabs>
    </w:pPr>
  </w:style>
  <w:style w:type="paragraph" w:styleId="Footer">
    <w:name w:val="footer"/>
    <w:basedOn w:val="Normal"/>
    <w:link w:val="FooterChar"/>
    <w:uiPriority w:val="99"/>
    <w:locked/>
    <w:rsid w:val="005E02E1"/>
    <w:pPr>
      <w:tabs>
        <w:tab w:val="center" w:pos="4320"/>
        <w:tab w:val="right" w:pos="8640"/>
      </w:tabs>
    </w:pPr>
  </w:style>
  <w:style w:type="character" w:styleId="Hyperlink">
    <w:name w:val="Hyperlink"/>
    <w:locked/>
    <w:rsid w:val="00274778"/>
    <w:rPr>
      <w:color w:val="0000FF"/>
      <w:u w:val="single"/>
    </w:rPr>
  </w:style>
  <w:style w:type="character" w:customStyle="1" w:styleId="FooterChar">
    <w:name w:val="Footer Char"/>
    <w:basedOn w:val="DefaultParagraphFont"/>
    <w:link w:val="Footer"/>
    <w:uiPriority w:val="99"/>
    <w:rsid w:val="00792735"/>
    <w:rPr>
      <w:rFonts w:ascii="Lucida Grande" w:eastAsia="ヒラギノ角ゴ Pro W3" w:hAnsi="Lucida Grande"/>
      <w:color w:val="000000"/>
      <w:sz w:val="22"/>
      <w:szCs w:val="24"/>
    </w:rPr>
  </w:style>
</w:styles>
</file>

<file path=word/webSettings.xml><?xml version="1.0" encoding="utf-8"?>
<w:webSettings xmlns:r="http://schemas.openxmlformats.org/officeDocument/2006/relationships" xmlns:w="http://schemas.openxmlformats.org/wordprocessingml/2006/main">
  <w:divs>
    <w:div w:id="213543819">
      <w:bodyDiv w:val="1"/>
      <w:marLeft w:val="0"/>
      <w:marRight w:val="0"/>
      <w:marTop w:val="0"/>
      <w:marBottom w:val="0"/>
      <w:divBdr>
        <w:top w:val="none" w:sz="0" w:space="0" w:color="auto"/>
        <w:left w:val="none" w:sz="0" w:space="0" w:color="auto"/>
        <w:bottom w:val="none" w:sz="0" w:space="0" w:color="auto"/>
        <w:right w:val="none" w:sz="0" w:space="0" w:color="auto"/>
      </w:divBdr>
    </w:div>
    <w:div w:id="371465000">
      <w:bodyDiv w:val="1"/>
      <w:marLeft w:val="0"/>
      <w:marRight w:val="0"/>
      <w:marTop w:val="0"/>
      <w:marBottom w:val="0"/>
      <w:divBdr>
        <w:top w:val="none" w:sz="0" w:space="0" w:color="auto"/>
        <w:left w:val="none" w:sz="0" w:space="0" w:color="auto"/>
        <w:bottom w:val="none" w:sz="0" w:space="0" w:color="auto"/>
        <w:right w:val="none" w:sz="0" w:space="0" w:color="auto"/>
      </w:divBdr>
    </w:div>
    <w:div w:id="432285020">
      <w:bodyDiv w:val="1"/>
      <w:marLeft w:val="0"/>
      <w:marRight w:val="0"/>
      <w:marTop w:val="0"/>
      <w:marBottom w:val="0"/>
      <w:divBdr>
        <w:top w:val="none" w:sz="0" w:space="0" w:color="auto"/>
        <w:left w:val="none" w:sz="0" w:space="0" w:color="auto"/>
        <w:bottom w:val="none" w:sz="0" w:space="0" w:color="auto"/>
        <w:right w:val="none" w:sz="0" w:space="0" w:color="auto"/>
      </w:divBdr>
    </w:div>
    <w:div w:id="520631078">
      <w:bodyDiv w:val="1"/>
      <w:marLeft w:val="0"/>
      <w:marRight w:val="0"/>
      <w:marTop w:val="0"/>
      <w:marBottom w:val="0"/>
      <w:divBdr>
        <w:top w:val="none" w:sz="0" w:space="0" w:color="auto"/>
        <w:left w:val="none" w:sz="0" w:space="0" w:color="auto"/>
        <w:bottom w:val="none" w:sz="0" w:space="0" w:color="auto"/>
        <w:right w:val="none" w:sz="0" w:space="0" w:color="auto"/>
      </w:divBdr>
    </w:div>
    <w:div w:id="535850964">
      <w:bodyDiv w:val="1"/>
      <w:marLeft w:val="0"/>
      <w:marRight w:val="0"/>
      <w:marTop w:val="0"/>
      <w:marBottom w:val="0"/>
      <w:divBdr>
        <w:top w:val="none" w:sz="0" w:space="0" w:color="auto"/>
        <w:left w:val="none" w:sz="0" w:space="0" w:color="auto"/>
        <w:bottom w:val="none" w:sz="0" w:space="0" w:color="auto"/>
        <w:right w:val="none" w:sz="0" w:space="0" w:color="auto"/>
      </w:divBdr>
    </w:div>
    <w:div w:id="537594018">
      <w:bodyDiv w:val="1"/>
      <w:marLeft w:val="0"/>
      <w:marRight w:val="0"/>
      <w:marTop w:val="0"/>
      <w:marBottom w:val="0"/>
      <w:divBdr>
        <w:top w:val="none" w:sz="0" w:space="0" w:color="auto"/>
        <w:left w:val="none" w:sz="0" w:space="0" w:color="auto"/>
        <w:bottom w:val="none" w:sz="0" w:space="0" w:color="auto"/>
        <w:right w:val="none" w:sz="0" w:space="0" w:color="auto"/>
      </w:divBdr>
    </w:div>
    <w:div w:id="612783280">
      <w:bodyDiv w:val="1"/>
      <w:marLeft w:val="0"/>
      <w:marRight w:val="0"/>
      <w:marTop w:val="0"/>
      <w:marBottom w:val="0"/>
      <w:divBdr>
        <w:top w:val="none" w:sz="0" w:space="0" w:color="auto"/>
        <w:left w:val="none" w:sz="0" w:space="0" w:color="auto"/>
        <w:bottom w:val="none" w:sz="0" w:space="0" w:color="auto"/>
        <w:right w:val="none" w:sz="0" w:space="0" w:color="auto"/>
      </w:divBdr>
    </w:div>
    <w:div w:id="755324614">
      <w:bodyDiv w:val="1"/>
      <w:marLeft w:val="0"/>
      <w:marRight w:val="0"/>
      <w:marTop w:val="0"/>
      <w:marBottom w:val="0"/>
      <w:divBdr>
        <w:top w:val="none" w:sz="0" w:space="0" w:color="auto"/>
        <w:left w:val="none" w:sz="0" w:space="0" w:color="auto"/>
        <w:bottom w:val="none" w:sz="0" w:space="0" w:color="auto"/>
        <w:right w:val="none" w:sz="0" w:space="0" w:color="auto"/>
      </w:divBdr>
    </w:div>
    <w:div w:id="1057119685">
      <w:bodyDiv w:val="1"/>
      <w:marLeft w:val="0"/>
      <w:marRight w:val="0"/>
      <w:marTop w:val="0"/>
      <w:marBottom w:val="0"/>
      <w:divBdr>
        <w:top w:val="none" w:sz="0" w:space="0" w:color="auto"/>
        <w:left w:val="none" w:sz="0" w:space="0" w:color="auto"/>
        <w:bottom w:val="none" w:sz="0" w:space="0" w:color="auto"/>
        <w:right w:val="none" w:sz="0" w:space="0" w:color="auto"/>
      </w:divBdr>
    </w:div>
    <w:div w:id="1065418873">
      <w:bodyDiv w:val="1"/>
      <w:marLeft w:val="0"/>
      <w:marRight w:val="0"/>
      <w:marTop w:val="0"/>
      <w:marBottom w:val="0"/>
      <w:divBdr>
        <w:top w:val="none" w:sz="0" w:space="0" w:color="auto"/>
        <w:left w:val="none" w:sz="0" w:space="0" w:color="auto"/>
        <w:bottom w:val="none" w:sz="0" w:space="0" w:color="auto"/>
        <w:right w:val="none" w:sz="0" w:space="0" w:color="auto"/>
      </w:divBdr>
    </w:div>
    <w:div w:id="1093936027">
      <w:bodyDiv w:val="1"/>
      <w:marLeft w:val="0"/>
      <w:marRight w:val="0"/>
      <w:marTop w:val="0"/>
      <w:marBottom w:val="0"/>
      <w:divBdr>
        <w:top w:val="none" w:sz="0" w:space="0" w:color="auto"/>
        <w:left w:val="none" w:sz="0" w:space="0" w:color="auto"/>
        <w:bottom w:val="none" w:sz="0" w:space="0" w:color="auto"/>
        <w:right w:val="none" w:sz="0" w:space="0" w:color="auto"/>
      </w:divBdr>
    </w:div>
    <w:div w:id="1100106699">
      <w:bodyDiv w:val="1"/>
      <w:marLeft w:val="0"/>
      <w:marRight w:val="0"/>
      <w:marTop w:val="0"/>
      <w:marBottom w:val="0"/>
      <w:divBdr>
        <w:top w:val="none" w:sz="0" w:space="0" w:color="auto"/>
        <w:left w:val="none" w:sz="0" w:space="0" w:color="auto"/>
        <w:bottom w:val="none" w:sz="0" w:space="0" w:color="auto"/>
        <w:right w:val="none" w:sz="0" w:space="0" w:color="auto"/>
      </w:divBdr>
    </w:div>
    <w:div w:id="1272514078">
      <w:bodyDiv w:val="1"/>
      <w:marLeft w:val="0"/>
      <w:marRight w:val="0"/>
      <w:marTop w:val="0"/>
      <w:marBottom w:val="0"/>
      <w:divBdr>
        <w:top w:val="none" w:sz="0" w:space="0" w:color="auto"/>
        <w:left w:val="none" w:sz="0" w:space="0" w:color="auto"/>
        <w:bottom w:val="none" w:sz="0" w:space="0" w:color="auto"/>
        <w:right w:val="none" w:sz="0" w:space="0" w:color="auto"/>
      </w:divBdr>
    </w:div>
    <w:div w:id="1422140236">
      <w:bodyDiv w:val="1"/>
      <w:marLeft w:val="0"/>
      <w:marRight w:val="0"/>
      <w:marTop w:val="0"/>
      <w:marBottom w:val="0"/>
      <w:divBdr>
        <w:top w:val="none" w:sz="0" w:space="0" w:color="auto"/>
        <w:left w:val="none" w:sz="0" w:space="0" w:color="auto"/>
        <w:bottom w:val="none" w:sz="0" w:space="0" w:color="auto"/>
        <w:right w:val="none" w:sz="0" w:space="0" w:color="auto"/>
      </w:divBdr>
    </w:div>
    <w:div w:id="1457330964">
      <w:bodyDiv w:val="1"/>
      <w:marLeft w:val="0"/>
      <w:marRight w:val="0"/>
      <w:marTop w:val="0"/>
      <w:marBottom w:val="0"/>
      <w:divBdr>
        <w:top w:val="none" w:sz="0" w:space="0" w:color="auto"/>
        <w:left w:val="none" w:sz="0" w:space="0" w:color="auto"/>
        <w:bottom w:val="none" w:sz="0" w:space="0" w:color="auto"/>
        <w:right w:val="none" w:sz="0" w:space="0" w:color="auto"/>
      </w:divBdr>
    </w:div>
    <w:div w:id="1503467548">
      <w:bodyDiv w:val="1"/>
      <w:marLeft w:val="0"/>
      <w:marRight w:val="0"/>
      <w:marTop w:val="0"/>
      <w:marBottom w:val="0"/>
      <w:divBdr>
        <w:top w:val="none" w:sz="0" w:space="0" w:color="auto"/>
        <w:left w:val="none" w:sz="0" w:space="0" w:color="auto"/>
        <w:bottom w:val="none" w:sz="0" w:space="0" w:color="auto"/>
        <w:right w:val="none" w:sz="0" w:space="0" w:color="auto"/>
      </w:divBdr>
    </w:div>
    <w:div w:id="1906138350">
      <w:bodyDiv w:val="1"/>
      <w:marLeft w:val="0"/>
      <w:marRight w:val="0"/>
      <w:marTop w:val="0"/>
      <w:marBottom w:val="0"/>
      <w:divBdr>
        <w:top w:val="none" w:sz="0" w:space="0" w:color="auto"/>
        <w:left w:val="none" w:sz="0" w:space="0" w:color="auto"/>
        <w:bottom w:val="none" w:sz="0" w:space="0" w:color="auto"/>
        <w:right w:val="none" w:sz="0" w:space="0" w:color="auto"/>
      </w:divBdr>
    </w:div>
    <w:div w:id="191555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MILL ROAD E</vt:lpstr>
    </vt:vector>
  </TitlesOfParts>
  <Company>Red Hook CSD</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ROAD E</dc:title>
  <dc:creator>Owner</dc:creator>
  <cp:lastModifiedBy>Brian</cp:lastModifiedBy>
  <cp:revision>7</cp:revision>
  <cp:lastPrinted>2012-09-24T11:25:00Z</cp:lastPrinted>
  <dcterms:created xsi:type="dcterms:W3CDTF">2012-09-23T13:03:00Z</dcterms:created>
  <dcterms:modified xsi:type="dcterms:W3CDTF">2012-09-24T11:26:00Z</dcterms:modified>
</cp:coreProperties>
</file>