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41" w:rsidRPr="00955983" w:rsidRDefault="00751434" w:rsidP="00955983">
      <w:pPr>
        <w:spacing w:after="0" w:line="240" w:lineRule="auto"/>
        <w:ind w:left="-450"/>
        <w:jc w:val="center"/>
        <w:rPr>
          <w:rFonts w:cs="Calibri"/>
          <w:i/>
          <w:sz w:val="20"/>
          <w:szCs w:val="20"/>
        </w:rPr>
      </w:pPr>
      <w:r w:rsidRPr="00894410">
        <w:rPr>
          <w:rFonts w:cs="Calibri"/>
          <w:color w:val="FFFFFF"/>
          <w:sz w:val="20"/>
          <w:szCs w:val="20"/>
          <w:shd w:val="clear" w:color="auto" w:fill="00B0F0"/>
        </w:rPr>
        <w:t>INTRODUCTION</w:t>
      </w:r>
      <w:r w:rsidR="004C525A" w:rsidRPr="00894410">
        <w:rPr>
          <w:rFonts w:cs="Calibri"/>
          <w:sz w:val="20"/>
          <w:szCs w:val="20"/>
          <w:shd w:val="clear" w:color="auto" w:fill="00B0F0"/>
        </w:rPr>
        <w:br/>
      </w:r>
      <w:r w:rsidR="00160C18" w:rsidRPr="00955983">
        <w:rPr>
          <w:rFonts w:cs="Calibri"/>
          <w:i/>
          <w:sz w:val="20"/>
          <w:szCs w:val="20"/>
        </w:rPr>
        <w:t>There are many ways to plan a unit of work.  Our aim is to develop a unit that reflects rigor</w:t>
      </w:r>
      <w:r w:rsidR="00601440" w:rsidRPr="00955983">
        <w:rPr>
          <w:rFonts w:cs="Calibri"/>
          <w:i/>
          <w:sz w:val="20"/>
          <w:szCs w:val="20"/>
        </w:rPr>
        <w:t>, team focus, allows teacher input, achieves common goals</w:t>
      </w:r>
      <w:r w:rsidR="00160C18" w:rsidRPr="00955983">
        <w:rPr>
          <w:rFonts w:cs="Calibri"/>
          <w:i/>
          <w:sz w:val="20"/>
          <w:szCs w:val="20"/>
        </w:rPr>
        <w:t xml:space="preserve"> and deepens understanding.  </w:t>
      </w:r>
      <w:r w:rsidR="00092F41" w:rsidRPr="00955983">
        <w:rPr>
          <w:rFonts w:cs="Calibri"/>
          <w:i/>
          <w:sz w:val="20"/>
          <w:szCs w:val="20"/>
        </w:rPr>
        <w:t xml:space="preserve">This document is a planner to follow that </w:t>
      </w:r>
      <w:r w:rsidR="00601440" w:rsidRPr="00955983">
        <w:rPr>
          <w:rFonts w:cs="Calibri"/>
          <w:i/>
          <w:sz w:val="20"/>
          <w:szCs w:val="20"/>
        </w:rPr>
        <w:t>is aimed to</w:t>
      </w:r>
      <w:r w:rsidR="00092F41" w:rsidRPr="00955983">
        <w:rPr>
          <w:rFonts w:cs="Calibri"/>
          <w:i/>
          <w:sz w:val="20"/>
          <w:szCs w:val="20"/>
        </w:rPr>
        <w:t xml:space="preserve"> assist teachers </w:t>
      </w:r>
      <w:r w:rsidR="00160C18" w:rsidRPr="00955983">
        <w:rPr>
          <w:rFonts w:cs="Calibri"/>
          <w:i/>
          <w:sz w:val="20"/>
          <w:szCs w:val="20"/>
        </w:rPr>
        <w:t>to achieve these goals</w:t>
      </w:r>
      <w:r w:rsidR="00092F41" w:rsidRPr="00955983">
        <w:rPr>
          <w:rFonts w:cs="Calibri"/>
          <w:i/>
          <w:sz w:val="20"/>
          <w:szCs w:val="20"/>
        </w:rPr>
        <w:t xml:space="preserve">.  </w:t>
      </w:r>
      <w:r w:rsidR="00160C18" w:rsidRPr="00955983">
        <w:rPr>
          <w:rFonts w:cs="Calibri"/>
          <w:i/>
          <w:sz w:val="20"/>
          <w:szCs w:val="20"/>
        </w:rPr>
        <w:t>All t</w:t>
      </w:r>
      <w:r w:rsidR="00092F41" w:rsidRPr="00955983">
        <w:rPr>
          <w:rFonts w:cs="Calibri"/>
          <w:i/>
          <w:sz w:val="20"/>
          <w:szCs w:val="20"/>
        </w:rPr>
        <w:t>he steps should be followed in order</w:t>
      </w:r>
      <w:r w:rsidR="00160C18" w:rsidRPr="00955983">
        <w:rPr>
          <w:rFonts w:cs="Calibri"/>
          <w:i/>
          <w:sz w:val="20"/>
          <w:szCs w:val="20"/>
        </w:rPr>
        <w:t>, developed collaboratively, and can be completed over more than one meeting.</w:t>
      </w:r>
    </w:p>
    <w:p w:rsidR="00092F41" w:rsidRPr="00691CBD" w:rsidRDefault="00092F41" w:rsidP="00F46F3C">
      <w:pPr>
        <w:spacing w:after="0" w:line="240" w:lineRule="auto"/>
        <w:ind w:left="-450"/>
        <w:jc w:val="center"/>
        <w:rPr>
          <w:rFonts w:cs="Calibri"/>
          <w:sz w:val="20"/>
          <w:szCs w:val="20"/>
        </w:rPr>
      </w:pPr>
    </w:p>
    <w:p w:rsidR="00A657AE" w:rsidRPr="005F3419" w:rsidRDefault="00955983" w:rsidP="00894410">
      <w:pPr>
        <w:shd w:val="clear" w:color="auto" w:fill="00B0F0"/>
        <w:spacing w:after="0" w:line="240" w:lineRule="auto"/>
        <w:ind w:left="-450"/>
        <w:jc w:val="center"/>
        <w:rPr>
          <w:rFonts w:cs="Calibri"/>
          <w:color w:val="FFFFFF"/>
          <w:sz w:val="20"/>
          <w:szCs w:val="20"/>
        </w:rPr>
      </w:pPr>
      <w:r w:rsidRPr="005F3419">
        <w:rPr>
          <w:rFonts w:cs="Calibri"/>
          <w:color w:val="FFFFFF"/>
          <w:sz w:val="20"/>
          <w:szCs w:val="20"/>
        </w:rPr>
        <w:t xml:space="preserve">1.  </w:t>
      </w:r>
      <w:r w:rsidR="004A5A2B" w:rsidRPr="005F3419">
        <w:rPr>
          <w:rFonts w:cs="Calibri"/>
          <w:color w:val="FFFFFF"/>
          <w:sz w:val="20"/>
          <w:szCs w:val="20"/>
        </w:rPr>
        <w:t xml:space="preserve">SCHOOL NAME, GRADE LEVEL, </w:t>
      </w:r>
      <w:r w:rsidR="0053639B" w:rsidRPr="005F3419">
        <w:rPr>
          <w:rFonts w:cs="Calibri"/>
          <w:color w:val="FFFFFF"/>
          <w:sz w:val="20"/>
          <w:szCs w:val="20"/>
        </w:rPr>
        <w:t xml:space="preserve">UNIT </w:t>
      </w:r>
      <w:r w:rsidR="004A5A2B" w:rsidRPr="005F3419">
        <w:rPr>
          <w:rFonts w:cs="Calibri"/>
          <w:color w:val="FFFFFF"/>
          <w:sz w:val="20"/>
          <w:szCs w:val="20"/>
        </w:rPr>
        <w:t>TITLE</w:t>
      </w:r>
      <w:r w:rsidR="00916CC2" w:rsidRPr="005F3419">
        <w:rPr>
          <w:rFonts w:cs="Calibri"/>
          <w:color w:val="FFFFFF"/>
          <w:sz w:val="20"/>
          <w:szCs w:val="20"/>
        </w:rPr>
        <w:t>, SUGGESTED LENGTH OF UNIT</w:t>
      </w:r>
      <w:r w:rsidR="004A5A2B" w:rsidRPr="005F3419">
        <w:rPr>
          <w:rFonts w:cs="Calibri"/>
          <w:color w:val="FFFFFF"/>
          <w:sz w:val="20"/>
          <w:szCs w:val="20"/>
        </w:rPr>
        <w:t>, CREATION DATE, and UNIT TEAM MEMBERS</w:t>
      </w:r>
    </w:p>
    <w:p w:rsidR="00691CBD" w:rsidRDefault="004A5A2B" w:rsidP="00F46F3C">
      <w:pPr>
        <w:spacing w:after="0" w:line="240" w:lineRule="auto"/>
        <w:ind w:left="-450"/>
        <w:rPr>
          <w:rFonts w:cs="Calibri"/>
          <w:sz w:val="20"/>
          <w:szCs w:val="20"/>
        </w:rPr>
      </w:pPr>
      <w:r>
        <w:rPr>
          <w:rFonts w:cs="Calibri"/>
          <w:sz w:val="20"/>
          <w:szCs w:val="20"/>
        </w:rPr>
        <w:t xml:space="preserve">Units will always be in revision because of the growing understanding of our students, standards, and changing resources.  This section captures the essentials of the unit.  </w:t>
      </w:r>
      <w:r w:rsidR="006D042D" w:rsidRPr="00691CBD">
        <w:rPr>
          <w:rFonts w:cs="Calibri"/>
          <w:sz w:val="20"/>
          <w:szCs w:val="20"/>
        </w:rPr>
        <w:t xml:space="preserve">Name </w:t>
      </w:r>
      <w:r w:rsidR="00916CC2">
        <w:rPr>
          <w:rFonts w:cs="Calibri"/>
          <w:sz w:val="20"/>
          <w:szCs w:val="20"/>
        </w:rPr>
        <w:t xml:space="preserve">of the unit </w:t>
      </w:r>
      <w:r w:rsidR="006D042D" w:rsidRPr="00691CBD">
        <w:rPr>
          <w:rFonts w:cs="Calibri"/>
          <w:sz w:val="20"/>
          <w:szCs w:val="20"/>
        </w:rPr>
        <w:t xml:space="preserve">can be thematic, or based on specific literacy skills and literacy elements.  </w:t>
      </w:r>
      <w:r w:rsidR="00916CC2">
        <w:rPr>
          <w:rFonts w:cs="Calibri"/>
          <w:sz w:val="20"/>
          <w:szCs w:val="20"/>
        </w:rPr>
        <w:t xml:space="preserve">In elementary school the unit will be interdisciplinary, but the name of the unit need not reflect this.  </w:t>
      </w:r>
      <w:proofErr w:type="gramStart"/>
      <w:r w:rsidR="006D042D" w:rsidRPr="00691CBD">
        <w:rPr>
          <w:rFonts w:cs="Calibri"/>
          <w:sz w:val="20"/>
          <w:szCs w:val="20"/>
        </w:rPr>
        <w:t>E.g.</w:t>
      </w:r>
      <w:proofErr w:type="gramEnd"/>
      <w:r w:rsidR="006D042D" w:rsidRPr="00691CBD">
        <w:rPr>
          <w:rFonts w:cs="Calibri"/>
          <w:sz w:val="20"/>
          <w:szCs w:val="20"/>
        </w:rPr>
        <w:t xml:space="preserve">  </w:t>
      </w:r>
      <w:r w:rsidR="006D042D" w:rsidRPr="00691CBD">
        <w:rPr>
          <w:rFonts w:cs="Calibri"/>
          <w:i/>
          <w:sz w:val="20"/>
          <w:szCs w:val="20"/>
        </w:rPr>
        <w:t>Animals are Characters Too</w:t>
      </w:r>
      <w:proofErr w:type="gramStart"/>
      <w:r w:rsidR="006D042D" w:rsidRPr="00916CC2">
        <w:rPr>
          <w:rFonts w:cs="Calibri"/>
          <w:i/>
          <w:sz w:val="20"/>
          <w:szCs w:val="20"/>
        </w:rPr>
        <w:t>!,</w:t>
      </w:r>
      <w:proofErr w:type="gramEnd"/>
      <w:r w:rsidR="006D042D" w:rsidRPr="00916CC2">
        <w:rPr>
          <w:rFonts w:cs="Calibri"/>
          <w:i/>
          <w:sz w:val="20"/>
          <w:szCs w:val="20"/>
        </w:rPr>
        <w:t xml:space="preserve"> </w:t>
      </w:r>
      <w:r w:rsidR="00916CC2" w:rsidRPr="00916CC2">
        <w:rPr>
          <w:rFonts w:cs="Calibri"/>
          <w:i/>
          <w:sz w:val="20"/>
          <w:szCs w:val="20"/>
        </w:rPr>
        <w:t>Writing Our Opinions</w:t>
      </w:r>
      <w:r w:rsidR="006D042D" w:rsidRPr="00916CC2">
        <w:rPr>
          <w:rFonts w:cs="Calibri"/>
          <w:i/>
          <w:sz w:val="20"/>
          <w:szCs w:val="20"/>
        </w:rPr>
        <w:t xml:space="preserve">, </w:t>
      </w:r>
      <w:r w:rsidR="00916CC2" w:rsidRPr="00916CC2">
        <w:rPr>
          <w:rFonts w:cs="Calibri"/>
          <w:i/>
          <w:sz w:val="20"/>
          <w:szCs w:val="20"/>
        </w:rPr>
        <w:t>Why Critical Thinking is Important</w:t>
      </w:r>
      <w:r w:rsidR="006D042D" w:rsidRPr="00916CC2">
        <w:rPr>
          <w:rFonts w:cs="Calibri"/>
          <w:i/>
          <w:sz w:val="20"/>
          <w:szCs w:val="20"/>
        </w:rPr>
        <w:t>.</w:t>
      </w:r>
      <w:r w:rsidR="00A657AE" w:rsidRPr="00691CBD">
        <w:rPr>
          <w:rFonts w:cs="Calibri"/>
          <w:sz w:val="20"/>
          <w:szCs w:val="20"/>
        </w:rPr>
        <w:t xml:space="preserve"> </w:t>
      </w:r>
    </w:p>
    <w:p w:rsidR="00691CBD" w:rsidRDefault="00691CBD" w:rsidP="00F46F3C">
      <w:pPr>
        <w:spacing w:after="0" w:line="240" w:lineRule="auto"/>
        <w:ind w:left="-450"/>
        <w:rPr>
          <w:rFonts w:cs="Calibri"/>
          <w:sz w:val="20"/>
          <w:szCs w:val="20"/>
        </w:rPr>
      </w:pPr>
    </w:p>
    <w:p w:rsidR="00FB6EA9" w:rsidRPr="005F3419" w:rsidRDefault="00FB6EA9" w:rsidP="00894410">
      <w:pPr>
        <w:shd w:val="clear" w:color="auto" w:fill="00B0F0"/>
        <w:spacing w:after="0" w:line="240" w:lineRule="auto"/>
        <w:ind w:left="-450"/>
        <w:jc w:val="center"/>
        <w:rPr>
          <w:rFonts w:cs="Calibri"/>
          <w:color w:val="FFFFFF"/>
          <w:sz w:val="20"/>
          <w:szCs w:val="20"/>
        </w:rPr>
      </w:pPr>
      <w:r>
        <w:rPr>
          <w:rFonts w:cs="Calibri"/>
          <w:color w:val="FFFFFF"/>
          <w:sz w:val="20"/>
          <w:szCs w:val="20"/>
        </w:rPr>
        <w:t>2</w:t>
      </w:r>
      <w:r w:rsidRPr="005F3419">
        <w:rPr>
          <w:rFonts w:cs="Calibri"/>
          <w:color w:val="FFFFFF"/>
          <w:sz w:val="20"/>
          <w:szCs w:val="20"/>
        </w:rPr>
        <w:t>.  DRAW THE UNIT</w:t>
      </w:r>
    </w:p>
    <w:p w:rsidR="00FB6EA9" w:rsidRPr="00691CBD" w:rsidRDefault="00FB6EA9" w:rsidP="00FB6EA9">
      <w:pPr>
        <w:spacing w:after="0" w:line="240" w:lineRule="auto"/>
        <w:ind w:left="-450"/>
        <w:rPr>
          <w:rFonts w:cs="Calibri"/>
          <w:sz w:val="20"/>
          <w:szCs w:val="20"/>
        </w:rPr>
      </w:pPr>
      <w:r w:rsidRPr="00691CBD">
        <w:rPr>
          <w:rFonts w:cs="Calibri"/>
          <w:sz w:val="20"/>
          <w:szCs w:val="20"/>
        </w:rPr>
        <w:t xml:space="preserve">Use a graphic organizer (an outline, bulleted list, concept map, or chart).  This will help you visualize </w:t>
      </w:r>
      <w:r>
        <w:rPr>
          <w:rFonts w:cs="Calibri"/>
          <w:sz w:val="20"/>
          <w:szCs w:val="20"/>
        </w:rPr>
        <w:t>the direction</w:t>
      </w:r>
      <w:r w:rsidRPr="00691CBD">
        <w:rPr>
          <w:rFonts w:cs="Calibri"/>
          <w:sz w:val="20"/>
          <w:szCs w:val="20"/>
        </w:rPr>
        <w:t xml:space="preserve"> the unit is headed and also assist in creating the learning experiences.  Make the drawing based on feedback from all of the members.  What are all the pieces that will be covered?  Just draw your ideas about the unit.  Sometimes you might talk about some resources just because they naturally fit, or you know they work here.  Make mistakes, scribble, list and chart.</w:t>
      </w:r>
    </w:p>
    <w:p w:rsidR="00FB6EA9" w:rsidRPr="00691CBD" w:rsidRDefault="00FB6EA9" w:rsidP="00F46F3C">
      <w:pPr>
        <w:spacing w:after="0" w:line="240" w:lineRule="auto"/>
        <w:ind w:left="-450"/>
        <w:rPr>
          <w:rFonts w:cs="Calibri"/>
          <w:sz w:val="20"/>
          <w:szCs w:val="20"/>
        </w:rPr>
      </w:pPr>
    </w:p>
    <w:p w:rsidR="00601440" w:rsidRPr="005F3419" w:rsidRDefault="00FB6EA9" w:rsidP="00894410">
      <w:pPr>
        <w:shd w:val="clear" w:color="auto" w:fill="00B0F0"/>
        <w:spacing w:after="0" w:line="240" w:lineRule="auto"/>
        <w:ind w:left="-450"/>
        <w:jc w:val="center"/>
        <w:rPr>
          <w:rFonts w:cs="Calibri"/>
          <w:color w:val="FFFFFF"/>
          <w:sz w:val="20"/>
          <w:szCs w:val="20"/>
        </w:rPr>
      </w:pPr>
      <w:r>
        <w:rPr>
          <w:rFonts w:cs="Calibri"/>
          <w:color w:val="FFFFFF"/>
          <w:sz w:val="20"/>
          <w:szCs w:val="20"/>
        </w:rPr>
        <w:t>3</w:t>
      </w:r>
      <w:r w:rsidR="00955983" w:rsidRPr="005F3419">
        <w:rPr>
          <w:rFonts w:cs="Calibri"/>
          <w:color w:val="FFFFFF"/>
          <w:sz w:val="20"/>
          <w:szCs w:val="20"/>
        </w:rPr>
        <w:t xml:space="preserve">.  </w:t>
      </w:r>
      <w:r w:rsidR="00601440" w:rsidRPr="005F3419">
        <w:rPr>
          <w:rFonts w:cs="Calibri"/>
          <w:color w:val="FFFFFF"/>
          <w:sz w:val="20"/>
          <w:szCs w:val="20"/>
        </w:rPr>
        <w:t>WHY ARE WE DOING THIS?</w:t>
      </w:r>
    </w:p>
    <w:p w:rsidR="00601440" w:rsidRDefault="00601440" w:rsidP="00601440">
      <w:pPr>
        <w:spacing w:after="0" w:line="240" w:lineRule="auto"/>
        <w:ind w:left="-450"/>
        <w:rPr>
          <w:rFonts w:cs="Calibri"/>
          <w:sz w:val="20"/>
          <w:szCs w:val="20"/>
        </w:rPr>
      </w:pPr>
      <w:r w:rsidRPr="00691CBD">
        <w:rPr>
          <w:rFonts w:cs="Calibri"/>
          <w:sz w:val="20"/>
          <w:szCs w:val="20"/>
        </w:rPr>
        <w:t>What is the reason we have chosen to do this unit?  What is the "pay-off" for all students at this age, grade, learning level by doing this unit?  Why is it important?</w:t>
      </w:r>
      <w:r w:rsidR="00916CC2">
        <w:rPr>
          <w:rFonts w:cs="Calibri"/>
          <w:sz w:val="20"/>
          <w:szCs w:val="20"/>
        </w:rPr>
        <w:t xml:space="preserve">  What will the students learn that will be enduring?  </w:t>
      </w:r>
      <w:r w:rsidRPr="00691CBD">
        <w:rPr>
          <w:rFonts w:cs="Calibri"/>
          <w:sz w:val="20"/>
          <w:szCs w:val="20"/>
        </w:rPr>
        <w:t>Just jot down your thinking.</w:t>
      </w:r>
    </w:p>
    <w:p w:rsidR="00955983" w:rsidRDefault="00955983" w:rsidP="00601440">
      <w:pPr>
        <w:spacing w:after="0" w:line="240" w:lineRule="auto"/>
        <w:ind w:left="-450"/>
        <w:rPr>
          <w:rFonts w:cs="Calibri"/>
          <w:sz w:val="20"/>
          <w:szCs w:val="20"/>
        </w:rPr>
      </w:pPr>
    </w:p>
    <w:p w:rsidR="00FB6EA9" w:rsidRPr="005F3419" w:rsidRDefault="00FB6EA9" w:rsidP="00894410">
      <w:pPr>
        <w:shd w:val="clear" w:color="auto" w:fill="00B0F0"/>
        <w:spacing w:after="0" w:line="240" w:lineRule="auto"/>
        <w:ind w:left="-450"/>
        <w:jc w:val="center"/>
        <w:rPr>
          <w:rFonts w:cs="Calibri"/>
          <w:color w:val="FFFFFF"/>
          <w:sz w:val="20"/>
          <w:szCs w:val="20"/>
        </w:rPr>
      </w:pPr>
      <w:r>
        <w:rPr>
          <w:rFonts w:cs="Calibri"/>
          <w:color w:val="FFFFFF"/>
          <w:sz w:val="20"/>
          <w:szCs w:val="20"/>
        </w:rPr>
        <w:t>4</w:t>
      </w:r>
      <w:r w:rsidRPr="005F3419">
        <w:rPr>
          <w:rFonts w:cs="Calibri"/>
          <w:color w:val="FFFFFF"/>
          <w:sz w:val="20"/>
          <w:szCs w:val="20"/>
        </w:rPr>
        <w:t>.  CONTENT DETAIL/UNIT OVERVIEW</w:t>
      </w:r>
    </w:p>
    <w:p w:rsidR="00FB6EA9" w:rsidRPr="00691CBD" w:rsidRDefault="00FB6EA9" w:rsidP="00FB6EA9">
      <w:pPr>
        <w:spacing w:after="0" w:line="240" w:lineRule="auto"/>
        <w:ind w:left="-450"/>
        <w:rPr>
          <w:rFonts w:cs="Calibri"/>
          <w:sz w:val="20"/>
          <w:szCs w:val="20"/>
        </w:rPr>
      </w:pPr>
      <w:r w:rsidRPr="00691CBD">
        <w:rPr>
          <w:rFonts w:cs="Calibri"/>
          <w:sz w:val="20"/>
          <w:szCs w:val="20"/>
        </w:rPr>
        <w:t xml:space="preserve">This is a description of the content of the unit, what is going to happen, the major concepts to be covered.  This will come from your drawing.  </w:t>
      </w:r>
      <w:proofErr w:type="gramStart"/>
      <w:r w:rsidRPr="00DC6333">
        <w:rPr>
          <w:rFonts w:cs="Calibri"/>
          <w:i/>
          <w:sz w:val="20"/>
          <w:szCs w:val="20"/>
        </w:rPr>
        <w:t>In this 5 week unit…</w:t>
      </w:r>
      <w:proofErr w:type="gramEnd"/>
      <w:r>
        <w:rPr>
          <w:rFonts w:cs="Calibri"/>
          <w:sz w:val="20"/>
          <w:szCs w:val="20"/>
        </w:rPr>
        <w:t xml:space="preserve">  </w:t>
      </w:r>
      <w:r w:rsidRPr="00691CBD">
        <w:rPr>
          <w:rFonts w:cs="Calibri"/>
          <w:sz w:val="20"/>
          <w:szCs w:val="20"/>
        </w:rPr>
        <w:t>What will the students need to KNOW and BE ABLE TO DO?  What will happen as it progresses?  What are the different components of the unit?   The overview includes specific outcomes, activities, processes, learning experiences that the students will experience during the unit.</w:t>
      </w:r>
    </w:p>
    <w:p w:rsidR="00FB6EA9" w:rsidRPr="00691CBD" w:rsidRDefault="00FB6EA9" w:rsidP="00FB6EA9">
      <w:pPr>
        <w:spacing w:after="0" w:line="240" w:lineRule="auto"/>
        <w:ind w:left="-450"/>
        <w:rPr>
          <w:rFonts w:cs="Calibri"/>
          <w:sz w:val="20"/>
          <w:szCs w:val="20"/>
        </w:rPr>
      </w:pPr>
      <w:r w:rsidRPr="00691CBD">
        <w:rPr>
          <w:rFonts w:cs="Calibri"/>
          <w:sz w:val="20"/>
          <w:szCs w:val="20"/>
        </w:rPr>
        <w:t>This should show what is actually going to happen in the unit.  The overview includes specific outcomes, activities, processes, learning experiences that the students will experience during the unit.  This can be a narrative, list, or series of sequential ideas based on the drawing or unit.</w:t>
      </w:r>
    </w:p>
    <w:p w:rsidR="00FB6EA9" w:rsidRDefault="00FB6EA9" w:rsidP="00601440">
      <w:pPr>
        <w:spacing w:after="0" w:line="240" w:lineRule="auto"/>
        <w:ind w:left="-450"/>
        <w:rPr>
          <w:rFonts w:cs="Calibri"/>
          <w:sz w:val="20"/>
          <w:szCs w:val="20"/>
        </w:rPr>
      </w:pPr>
    </w:p>
    <w:p w:rsidR="00955983" w:rsidRPr="005F3419" w:rsidRDefault="00FB6EA9" w:rsidP="00894410">
      <w:pPr>
        <w:shd w:val="clear" w:color="auto" w:fill="00B0F0"/>
        <w:spacing w:after="0" w:line="240" w:lineRule="auto"/>
        <w:ind w:left="-450"/>
        <w:jc w:val="center"/>
        <w:rPr>
          <w:rFonts w:cs="Calibri"/>
          <w:color w:val="FFFFFF"/>
          <w:sz w:val="20"/>
          <w:szCs w:val="20"/>
        </w:rPr>
      </w:pPr>
      <w:r>
        <w:rPr>
          <w:rFonts w:cs="Calibri"/>
          <w:color w:val="FFFFFF"/>
          <w:sz w:val="20"/>
          <w:szCs w:val="20"/>
        </w:rPr>
        <w:t>5</w:t>
      </w:r>
      <w:r w:rsidR="00955983" w:rsidRPr="005F3419">
        <w:rPr>
          <w:rFonts w:cs="Calibri"/>
          <w:color w:val="FFFFFF"/>
          <w:sz w:val="20"/>
          <w:szCs w:val="20"/>
        </w:rPr>
        <w:t>.  BIG IDEAS/ ESSENTIAL QUESTIONS</w:t>
      </w:r>
    </w:p>
    <w:p w:rsidR="00A244C8" w:rsidRPr="005F3419" w:rsidRDefault="00A244C8" w:rsidP="00894410">
      <w:pPr>
        <w:shd w:val="clear" w:color="auto" w:fill="00B0F0"/>
        <w:spacing w:after="0" w:line="240" w:lineRule="auto"/>
        <w:ind w:left="-450"/>
        <w:jc w:val="center"/>
        <w:rPr>
          <w:rFonts w:cs="Calibri"/>
          <w:color w:val="FFFFFF"/>
          <w:sz w:val="16"/>
          <w:szCs w:val="16"/>
        </w:rPr>
      </w:pPr>
      <w:r w:rsidRPr="005F3419">
        <w:rPr>
          <w:color w:val="FFFFFF"/>
          <w:sz w:val="16"/>
          <w:szCs w:val="16"/>
        </w:rPr>
        <w:t xml:space="preserve">(See </w:t>
      </w:r>
      <w:r w:rsidRPr="005F3419">
        <w:rPr>
          <w:b/>
          <w:color w:val="FFFFFF"/>
          <w:sz w:val="16"/>
          <w:szCs w:val="16"/>
        </w:rPr>
        <w:t xml:space="preserve">APPENDIX </w:t>
      </w:r>
      <w:r w:rsidR="006E15D4" w:rsidRPr="005F3419">
        <w:rPr>
          <w:b/>
          <w:color w:val="FFFFFF"/>
          <w:sz w:val="16"/>
          <w:szCs w:val="16"/>
        </w:rPr>
        <w:t>A</w:t>
      </w:r>
      <w:r w:rsidRPr="005F3419">
        <w:rPr>
          <w:color w:val="FFFFFF"/>
          <w:sz w:val="16"/>
          <w:szCs w:val="16"/>
        </w:rPr>
        <w:t xml:space="preserve"> for sample THEMES, BIG IDEAS, AND ESSENTIAL QUESTIONS)</w:t>
      </w:r>
    </w:p>
    <w:p w:rsidR="00955983" w:rsidRDefault="00955983" w:rsidP="00601440">
      <w:pPr>
        <w:spacing w:after="0" w:line="240" w:lineRule="auto"/>
        <w:ind w:left="-450"/>
        <w:rPr>
          <w:rFonts w:cs="Calibri"/>
          <w:sz w:val="20"/>
          <w:szCs w:val="20"/>
        </w:rPr>
      </w:pPr>
      <w:r w:rsidRPr="00691CBD">
        <w:rPr>
          <w:rFonts w:cs="Calibri"/>
          <w:sz w:val="20"/>
          <w:szCs w:val="20"/>
        </w:rPr>
        <w:t xml:space="preserve">Big Ideas are the conceptual framework that allows the learner to explore answers to the Essential Question.  Essential Questions are the overarching focus of the unit.  It’s reason for being.  Essential questions help learners see patterns and fit the pieces of the unit together.  </w:t>
      </w:r>
      <w:r>
        <w:rPr>
          <w:rFonts w:cs="Calibri"/>
          <w:sz w:val="20"/>
          <w:szCs w:val="20"/>
        </w:rPr>
        <w:t>It also helps us to focus our unit…allows us to ask the question…DOES THIS WORK ASSIST IN ANSWERING OUR ESSENTIAL QUESTIONS?</w:t>
      </w:r>
    </w:p>
    <w:p w:rsidR="00A244C8" w:rsidRDefault="00A244C8" w:rsidP="00601440">
      <w:pPr>
        <w:spacing w:after="0" w:line="240" w:lineRule="auto"/>
        <w:ind w:left="-450"/>
        <w:rPr>
          <w:rFonts w:cs="Calibri"/>
          <w:sz w:val="20"/>
          <w:szCs w:val="20"/>
        </w:rPr>
      </w:pPr>
    </w:p>
    <w:p w:rsidR="00FB6EA9" w:rsidRPr="005F3419" w:rsidRDefault="00FB6EA9" w:rsidP="00894410">
      <w:pPr>
        <w:shd w:val="clear" w:color="auto" w:fill="00B0F0"/>
        <w:spacing w:after="0" w:line="240" w:lineRule="auto"/>
        <w:ind w:left="-450"/>
        <w:jc w:val="center"/>
        <w:rPr>
          <w:rFonts w:cs="Calibri"/>
          <w:color w:val="FFFFFF"/>
          <w:sz w:val="20"/>
          <w:szCs w:val="20"/>
        </w:rPr>
      </w:pPr>
      <w:r>
        <w:rPr>
          <w:rFonts w:cs="Calibri"/>
          <w:color w:val="FFFFFF"/>
          <w:sz w:val="20"/>
          <w:szCs w:val="20"/>
        </w:rPr>
        <w:t>6</w:t>
      </w:r>
      <w:r w:rsidRPr="005F3419">
        <w:rPr>
          <w:rFonts w:cs="Calibri"/>
          <w:color w:val="FFFFFF"/>
          <w:sz w:val="20"/>
          <w:szCs w:val="20"/>
        </w:rPr>
        <w:t>.  FOCUS STANDARDS</w:t>
      </w:r>
    </w:p>
    <w:p w:rsidR="00691CBD" w:rsidRDefault="00FB6EA9" w:rsidP="00FB6EA9">
      <w:pPr>
        <w:spacing w:after="0" w:line="240" w:lineRule="auto"/>
        <w:ind w:left="-450"/>
        <w:rPr>
          <w:rFonts w:cs="Calibri"/>
          <w:sz w:val="20"/>
          <w:szCs w:val="20"/>
        </w:rPr>
      </w:pPr>
      <w:r>
        <w:rPr>
          <w:rFonts w:cs="Calibri"/>
          <w:sz w:val="20"/>
          <w:szCs w:val="20"/>
        </w:rPr>
        <w:t xml:space="preserve">Identify the focus standards that you want your students to master during this unit.  These should be the </w:t>
      </w:r>
      <w:r w:rsidRPr="00036AC2">
        <w:rPr>
          <w:rFonts w:cs="Calibri"/>
          <w:i/>
          <w:sz w:val="20"/>
          <w:szCs w:val="20"/>
        </w:rPr>
        <w:t>laser like</w:t>
      </w:r>
      <w:r>
        <w:rPr>
          <w:rFonts w:cs="Calibri"/>
          <w:sz w:val="20"/>
          <w:szCs w:val="20"/>
        </w:rPr>
        <w:t xml:space="preserve"> standards that have been identified as integral to the unit.  If you feel that there are other significant standards also embedded into the unit these can be identified as on-going or minor focus standards.</w:t>
      </w:r>
    </w:p>
    <w:p w:rsidR="00691CBD" w:rsidRDefault="00691CBD" w:rsidP="008A7773">
      <w:pPr>
        <w:spacing w:after="0" w:line="240" w:lineRule="auto"/>
        <w:ind w:left="-450"/>
        <w:rPr>
          <w:rFonts w:cs="Calibri"/>
          <w:sz w:val="20"/>
          <w:szCs w:val="20"/>
        </w:rPr>
      </w:pPr>
    </w:p>
    <w:p w:rsidR="00A244C8" w:rsidRDefault="00A244C8" w:rsidP="008A7773">
      <w:pPr>
        <w:spacing w:after="0" w:line="240" w:lineRule="auto"/>
        <w:ind w:left="-450"/>
        <w:rPr>
          <w:rFonts w:cs="Calibri"/>
          <w:sz w:val="20"/>
          <w:szCs w:val="20"/>
        </w:rPr>
      </w:pPr>
    </w:p>
    <w:p w:rsidR="00A244C8" w:rsidRDefault="00A244C8" w:rsidP="008A7773">
      <w:pPr>
        <w:spacing w:after="0" w:line="240" w:lineRule="auto"/>
        <w:ind w:left="-450"/>
        <w:rPr>
          <w:rFonts w:cs="Calibri"/>
          <w:sz w:val="20"/>
          <w:szCs w:val="20"/>
        </w:rPr>
      </w:pPr>
    </w:p>
    <w:p w:rsidR="00A244C8" w:rsidRDefault="00A244C8" w:rsidP="008A7773">
      <w:pPr>
        <w:spacing w:after="0" w:line="240" w:lineRule="auto"/>
        <w:ind w:left="-450"/>
        <w:rPr>
          <w:rFonts w:cs="Calibri"/>
          <w:sz w:val="20"/>
          <w:szCs w:val="20"/>
        </w:rPr>
      </w:pPr>
    </w:p>
    <w:p w:rsidR="004721B2" w:rsidRPr="005F3419" w:rsidRDefault="00A244C8" w:rsidP="00894410">
      <w:pPr>
        <w:shd w:val="clear" w:color="auto" w:fill="00B0F0"/>
        <w:spacing w:after="0" w:line="240" w:lineRule="auto"/>
        <w:ind w:left="-450"/>
        <w:jc w:val="center"/>
        <w:rPr>
          <w:rFonts w:cs="Calibri"/>
          <w:color w:val="FFFFFF"/>
          <w:sz w:val="20"/>
          <w:szCs w:val="20"/>
        </w:rPr>
      </w:pPr>
      <w:r w:rsidRPr="005F3419">
        <w:rPr>
          <w:rFonts w:cs="Calibri"/>
          <w:color w:val="FFFFFF"/>
          <w:sz w:val="20"/>
          <w:szCs w:val="20"/>
        </w:rPr>
        <w:lastRenderedPageBreak/>
        <w:t>7</w:t>
      </w:r>
      <w:r w:rsidR="00FB6EA9">
        <w:rPr>
          <w:rFonts w:cs="Calibri"/>
          <w:color w:val="FFFFFF"/>
          <w:sz w:val="20"/>
          <w:szCs w:val="20"/>
        </w:rPr>
        <w:t xml:space="preserve">.  COMMON </w:t>
      </w:r>
      <w:r w:rsidR="004721B2" w:rsidRPr="005F3419">
        <w:rPr>
          <w:rFonts w:cs="Calibri"/>
          <w:color w:val="FFFFFF"/>
          <w:sz w:val="20"/>
          <w:szCs w:val="20"/>
        </w:rPr>
        <w:t>OBJECTIVES</w:t>
      </w:r>
      <w:r w:rsidR="00FB6EA9">
        <w:rPr>
          <w:rFonts w:cs="Calibri"/>
          <w:color w:val="FFFFFF"/>
          <w:sz w:val="20"/>
          <w:szCs w:val="20"/>
        </w:rPr>
        <w:t>/OUTCOMES</w:t>
      </w:r>
    </w:p>
    <w:p w:rsidR="00A244C8" w:rsidRPr="005F3419" w:rsidRDefault="00A244C8" w:rsidP="00894410">
      <w:pPr>
        <w:shd w:val="clear" w:color="auto" w:fill="00B0F0"/>
        <w:spacing w:after="0" w:line="240" w:lineRule="auto"/>
        <w:ind w:hanging="450"/>
        <w:jc w:val="center"/>
        <w:rPr>
          <w:rFonts w:eastAsia="ヒラギノ角ゴ Pro W3"/>
          <w:color w:val="FFFFFF"/>
          <w:sz w:val="16"/>
          <w:szCs w:val="16"/>
        </w:rPr>
      </w:pPr>
      <w:r w:rsidRPr="005F3419">
        <w:rPr>
          <w:rFonts w:eastAsia="ヒラギノ角ゴ Pro W3"/>
          <w:color w:val="FFFFFF"/>
          <w:sz w:val="16"/>
          <w:szCs w:val="16"/>
        </w:rPr>
        <w:t xml:space="preserve">(See </w:t>
      </w:r>
      <w:r w:rsidRPr="005F3419">
        <w:rPr>
          <w:rFonts w:eastAsia="ヒラギノ角ゴ Pro W3"/>
          <w:b/>
          <w:color w:val="FFFFFF"/>
          <w:sz w:val="16"/>
          <w:szCs w:val="16"/>
        </w:rPr>
        <w:t xml:space="preserve">APPENDIX </w:t>
      </w:r>
      <w:r w:rsidR="006E15D4" w:rsidRPr="005F3419">
        <w:rPr>
          <w:rFonts w:eastAsia="ヒラギノ角ゴ Pro W3"/>
          <w:b/>
          <w:color w:val="FFFFFF"/>
          <w:sz w:val="16"/>
          <w:szCs w:val="16"/>
        </w:rPr>
        <w:t>B</w:t>
      </w:r>
      <w:r w:rsidRPr="005F3419">
        <w:rPr>
          <w:rFonts w:eastAsia="ヒラギノ角ゴ Pro W3"/>
          <w:color w:val="FFFFFF"/>
          <w:sz w:val="16"/>
          <w:szCs w:val="16"/>
        </w:rPr>
        <w:t>- LEARNING OBJECTIVE EXAMPLES)</w:t>
      </w:r>
    </w:p>
    <w:p w:rsidR="004721B2" w:rsidRDefault="004721B2" w:rsidP="004721B2">
      <w:pPr>
        <w:spacing w:after="0" w:line="240" w:lineRule="auto"/>
        <w:ind w:left="-450"/>
        <w:rPr>
          <w:rFonts w:cs="Calibri"/>
          <w:sz w:val="20"/>
          <w:szCs w:val="20"/>
        </w:rPr>
      </w:pPr>
      <w:r w:rsidRPr="00691CBD">
        <w:rPr>
          <w:rFonts w:cs="Calibri"/>
          <w:sz w:val="20"/>
          <w:szCs w:val="20"/>
        </w:rPr>
        <w:t>Skills identify exactly what the students will be able to show us during and after the unit.  These should be precise but don’t need to be completely exhaustive.  These are the common skills, written in behavioral terms, telling us WHAT they will do and HOW they will show it.</w:t>
      </w:r>
      <w:r w:rsidR="00FB6EA9">
        <w:rPr>
          <w:rFonts w:cs="Calibri"/>
          <w:sz w:val="20"/>
          <w:szCs w:val="20"/>
        </w:rPr>
        <w:t xml:space="preserve">  Choose all of the objectives/outcomes that ALL students will do…these are the common assessments.  You may have too many, that's fine, these can be optional for teachers to strengthen or extend student thinking.</w:t>
      </w:r>
    </w:p>
    <w:p w:rsidR="004721B2" w:rsidRDefault="004721B2" w:rsidP="004721B2">
      <w:pPr>
        <w:spacing w:after="0" w:line="240" w:lineRule="auto"/>
        <w:rPr>
          <w:rFonts w:cs="Calibri"/>
          <w:sz w:val="20"/>
          <w:szCs w:val="20"/>
        </w:rPr>
      </w:pPr>
    </w:p>
    <w:p w:rsidR="00FB6EA9" w:rsidRPr="005F3419" w:rsidRDefault="00FB6EA9" w:rsidP="00894410">
      <w:pPr>
        <w:shd w:val="clear" w:color="auto" w:fill="00B0F0"/>
        <w:spacing w:after="0" w:line="240" w:lineRule="auto"/>
        <w:ind w:left="-450"/>
        <w:jc w:val="center"/>
        <w:rPr>
          <w:rFonts w:cs="Calibri"/>
          <w:color w:val="FFFFFF"/>
          <w:sz w:val="20"/>
          <w:szCs w:val="20"/>
        </w:rPr>
      </w:pPr>
      <w:r>
        <w:rPr>
          <w:rFonts w:cs="Calibri"/>
          <w:color w:val="FFFFFF"/>
          <w:sz w:val="20"/>
          <w:szCs w:val="20"/>
        </w:rPr>
        <w:t>8</w:t>
      </w:r>
      <w:r w:rsidRPr="005F3419">
        <w:rPr>
          <w:rFonts w:cs="Calibri"/>
          <w:color w:val="FFFFFF"/>
          <w:sz w:val="20"/>
          <w:szCs w:val="20"/>
        </w:rPr>
        <w:t>.  ASSESSMENTS</w:t>
      </w:r>
    </w:p>
    <w:p w:rsidR="00FB6EA9" w:rsidRPr="005F3419" w:rsidRDefault="00FB6EA9" w:rsidP="00894410">
      <w:pPr>
        <w:shd w:val="clear" w:color="auto" w:fill="00B0F0"/>
        <w:spacing w:after="0" w:line="240" w:lineRule="auto"/>
        <w:ind w:left="-450" w:firstLine="450"/>
        <w:jc w:val="center"/>
        <w:rPr>
          <w:rFonts w:eastAsia="ヒラギノ角ゴ Pro W3"/>
          <w:color w:val="FFFFFF"/>
          <w:sz w:val="16"/>
          <w:szCs w:val="16"/>
        </w:rPr>
      </w:pPr>
      <w:r w:rsidRPr="005F3419">
        <w:rPr>
          <w:rFonts w:eastAsia="ヒラギノ角ゴ Pro W3"/>
          <w:color w:val="FFFFFF"/>
          <w:sz w:val="16"/>
          <w:szCs w:val="16"/>
        </w:rPr>
        <w:t xml:space="preserve">(See </w:t>
      </w:r>
      <w:r w:rsidRPr="005F3419">
        <w:rPr>
          <w:rFonts w:eastAsia="ヒラギノ角ゴ Pro W3"/>
          <w:b/>
          <w:color w:val="FFFFFF"/>
          <w:sz w:val="16"/>
          <w:szCs w:val="16"/>
        </w:rPr>
        <w:t xml:space="preserve">APPENDIX </w:t>
      </w:r>
      <w:r>
        <w:rPr>
          <w:rFonts w:eastAsia="ヒラギノ角ゴ Pro W3"/>
          <w:b/>
          <w:color w:val="FFFFFF"/>
          <w:sz w:val="16"/>
          <w:szCs w:val="16"/>
        </w:rPr>
        <w:t>C</w:t>
      </w:r>
      <w:r w:rsidRPr="005F3419">
        <w:rPr>
          <w:rFonts w:eastAsia="ヒラギノ角ゴ Pro W3"/>
          <w:color w:val="FFFFFF"/>
          <w:sz w:val="16"/>
          <w:szCs w:val="16"/>
        </w:rPr>
        <w:t>- TYPES OF ASSESSMENTS)</w:t>
      </w:r>
    </w:p>
    <w:p w:rsidR="00FB6EA9" w:rsidRDefault="00FB6EA9" w:rsidP="00FB6EA9">
      <w:pPr>
        <w:spacing w:after="0" w:line="240" w:lineRule="auto"/>
        <w:ind w:left="-450"/>
        <w:rPr>
          <w:rFonts w:cs="Calibri"/>
          <w:sz w:val="20"/>
          <w:szCs w:val="20"/>
        </w:rPr>
      </w:pPr>
      <w:r>
        <w:rPr>
          <w:rFonts w:cs="Calibri"/>
          <w:sz w:val="20"/>
          <w:szCs w:val="20"/>
        </w:rPr>
        <w:t xml:space="preserve">What forms of assessment will be used in the unit?  There should be a mixture of both summative (performance task) and formative assessments during the unit that will aid our instruction and help as a </w:t>
      </w:r>
      <w:r w:rsidRPr="006C771D">
        <w:rPr>
          <w:rFonts w:cs="Calibri"/>
          <w:i/>
          <w:sz w:val="20"/>
          <w:szCs w:val="20"/>
        </w:rPr>
        <w:t>check for understanding</w:t>
      </w:r>
      <w:r>
        <w:rPr>
          <w:rFonts w:cs="Calibri"/>
          <w:sz w:val="20"/>
          <w:szCs w:val="20"/>
        </w:rPr>
        <w:t xml:space="preserve"> as the unit develops.  These will match the common objectives/outcomes that you identified in section 7 and be related to the laser-like focus standards.</w:t>
      </w:r>
    </w:p>
    <w:p w:rsidR="00FB6EA9" w:rsidRPr="00691CBD" w:rsidRDefault="00FB6EA9" w:rsidP="004721B2">
      <w:pPr>
        <w:spacing w:after="0" w:line="240" w:lineRule="auto"/>
        <w:rPr>
          <w:rFonts w:cs="Calibri"/>
          <w:sz w:val="20"/>
          <w:szCs w:val="20"/>
        </w:rPr>
      </w:pPr>
    </w:p>
    <w:p w:rsidR="001F5726" w:rsidRPr="005F3419" w:rsidRDefault="00FB6EA9" w:rsidP="00894410">
      <w:pPr>
        <w:shd w:val="clear" w:color="auto" w:fill="00B0F0"/>
        <w:spacing w:after="0" w:line="240" w:lineRule="auto"/>
        <w:ind w:left="-450"/>
        <w:jc w:val="center"/>
        <w:rPr>
          <w:rFonts w:cs="Calibri"/>
          <w:color w:val="FFFFFF"/>
          <w:sz w:val="20"/>
          <w:szCs w:val="20"/>
        </w:rPr>
      </w:pPr>
      <w:r>
        <w:rPr>
          <w:rFonts w:cs="Calibri"/>
          <w:color w:val="FFFFFF"/>
          <w:sz w:val="20"/>
          <w:szCs w:val="20"/>
        </w:rPr>
        <w:t>9</w:t>
      </w:r>
      <w:r w:rsidR="00955983" w:rsidRPr="005F3419">
        <w:rPr>
          <w:rFonts w:cs="Calibri"/>
          <w:color w:val="FFFFFF"/>
          <w:sz w:val="20"/>
          <w:szCs w:val="20"/>
        </w:rPr>
        <w:t xml:space="preserve">.  </w:t>
      </w:r>
      <w:r w:rsidR="00036AC2" w:rsidRPr="005F3419">
        <w:rPr>
          <w:rFonts w:cs="Calibri"/>
          <w:color w:val="FFFFFF"/>
          <w:sz w:val="20"/>
          <w:szCs w:val="20"/>
        </w:rPr>
        <w:t>PERFORMANCE TASK</w:t>
      </w:r>
    </w:p>
    <w:p w:rsidR="00691CBD" w:rsidRDefault="00036AC2" w:rsidP="008A7773">
      <w:pPr>
        <w:spacing w:after="0" w:line="240" w:lineRule="auto"/>
        <w:ind w:left="-450"/>
        <w:rPr>
          <w:rFonts w:cs="Calibri"/>
          <w:sz w:val="20"/>
          <w:szCs w:val="20"/>
        </w:rPr>
      </w:pPr>
      <w:r>
        <w:rPr>
          <w:rFonts w:cs="Calibri"/>
          <w:sz w:val="20"/>
          <w:szCs w:val="20"/>
        </w:rPr>
        <w:t>This is the one major</w:t>
      </w:r>
      <w:r w:rsidR="001F5726" w:rsidRPr="00691CBD">
        <w:rPr>
          <w:rFonts w:cs="Calibri"/>
          <w:sz w:val="20"/>
          <w:szCs w:val="20"/>
        </w:rPr>
        <w:t xml:space="preserve"> piece of </w:t>
      </w:r>
      <w:r w:rsidR="00E95D81" w:rsidRPr="00691CBD">
        <w:rPr>
          <w:rFonts w:cs="Calibri"/>
          <w:sz w:val="20"/>
          <w:szCs w:val="20"/>
        </w:rPr>
        <w:t xml:space="preserve">common </w:t>
      </w:r>
      <w:r w:rsidR="001F5726" w:rsidRPr="00691CBD">
        <w:rPr>
          <w:rFonts w:cs="Calibri"/>
          <w:sz w:val="20"/>
          <w:szCs w:val="20"/>
        </w:rPr>
        <w:t>assessment that will</w:t>
      </w:r>
      <w:r w:rsidR="00E95D81" w:rsidRPr="00691CBD">
        <w:rPr>
          <w:rFonts w:cs="Calibri"/>
          <w:sz w:val="20"/>
          <w:szCs w:val="20"/>
        </w:rPr>
        <w:t xml:space="preserve"> be </w:t>
      </w:r>
      <w:r>
        <w:rPr>
          <w:rFonts w:cs="Calibri"/>
          <w:sz w:val="20"/>
          <w:szCs w:val="20"/>
        </w:rPr>
        <w:t>embedded in the unit.</w:t>
      </w:r>
      <w:r w:rsidR="001F5726" w:rsidRPr="00691CBD">
        <w:rPr>
          <w:rFonts w:cs="Calibri"/>
          <w:sz w:val="20"/>
          <w:szCs w:val="20"/>
        </w:rPr>
        <w:t xml:space="preserve">  </w:t>
      </w:r>
      <w:r>
        <w:rPr>
          <w:rFonts w:cs="Calibri"/>
          <w:sz w:val="20"/>
          <w:szCs w:val="20"/>
        </w:rPr>
        <w:t xml:space="preserve">This performance task enables educators to teach the focus and supporting standards through inquiry and problem solving.  Performance task provide a </w:t>
      </w:r>
      <w:r w:rsidRPr="00036AC2">
        <w:rPr>
          <w:rFonts w:cs="Calibri"/>
          <w:i/>
          <w:sz w:val="20"/>
          <w:szCs w:val="20"/>
        </w:rPr>
        <w:t>window</w:t>
      </w:r>
      <w:r>
        <w:rPr>
          <w:rFonts w:cs="Calibri"/>
          <w:sz w:val="20"/>
          <w:szCs w:val="20"/>
        </w:rPr>
        <w:t xml:space="preserve"> into student understanding enabling students to construct their own understanding of the standards.  A performance task can take many forms- see PERFORMANCE TASK ASSESSMENT sheet.   It is not necessary to write a complete performance task right now, but consider and discuss the how this will be used, where it fits into the unit, and how it will be assessed.</w:t>
      </w:r>
    </w:p>
    <w:p w:rsidR="005F3419" w:rsidRDefault="005F3419" w:rsidP="008A7773">
      <w:pPr>
        <w:spacing w:after="0" w:line="240" w:lineRule="auto"/>
        <w:ind w:left="-450"/>
        <w:rPr>
          <w:rFonts w:cs="Calibri"/>
          <w:sz w:val="20"/>
          <w:szCs w:val="20"/>
        </w:rPr>
      </w:pPr>
    </w:p>
    <w:p w:rsidR="00A77CFB" w:rsidRPr="005F3419" w:rsidRDefault="00FB6EA9" w:rsidP="00894410">
      <w:pPr>
        <w:shd w:val="clear" w:color="auto" w:fill="00B0F0"/>
        <w:spacing w:after="0" w:line="240" w:lineRule="auto"/>
        <w:ind w:left="-450"/>
        <w:jc w:val="center"/>
        <w:rPr>
          <w:rFonts w:cs="Calibri"/>
          <w:color w:val="FFFFFF"/>
          <w:sz w:val="20"/>
          <w:szCs w:val="20"/>
        </w:rPr>
      </w:pPr>
      <w:r>
        <w:rPr>
          <w:rFonts w:cs="Calibri"/>
          <w:color w:val="FFFFFF"/>
          <w:sz w:val="20"/>
          <w:szCs w:val="20"/>
        </w:rPr>
        <w:t>10</w:t>
      </w:r>
      <w:r w:rsidR="005F3419">
        <w:rPr>
          <w:rFonts w:cs="Calibri"/>
          <w:color w:val="FFFFFF"/>
          <w:sz w:val="20"/>
          <w:szCs w:val="20"/>
        </w:rPr>
        <w:t>.  PERFORMANCE TASK REVIEW</w:t>
      </w:r>
    </w:p>
    <w:p w:rsidR="00A244C8" w:rsidRPr="005F3419" w:rsidRDefault="00A244C8" w:rsidP="00894410">
      <w:pPr>
        <w:shd w:val="clear" w:color="auto" w:fill="00B0F0"/>
        <w:spacing w:after="0" w:line="240" w:lineRule="auto"/>
        <w:ind w:left="-450"/>
        <w:jc w:val="center"/>
        <w:rPr>
          <w:rFonts w:cs="Calibri"/>
          <w:color w:val="FFFFFF"/>
          <w:sz w:val="16"/>
          <w:szCs w:val="16"/>
        </w:rPr>
      </w:pPr>
      <w:r w:rsidRPr="005F3419">
        <w:rPr>
          <w:color w:val="FFFFFF"/>
          <w:sz w:val="16"/>
          <w:szCs w:val="16"/>
        </w:rPr>
        <w:t xml:space="preserve">(See </w:t>
      </w:r>
      <w:r w:rsidRPr="005F3419">
        <w:rPr>
          <w:b/>
          <w:color w:val="FFFFFF"/>
          <w:sz w:val="16"/>
          <w:szCs w:val="16"/>
        </w:rPr>
        <w:t xml:space="preserve">APPENDIX </w:t>
      </w:r>
      <w:r w:rsidR="00FB6EA9">
        <w:rPr>
          <w:b/>
          <w:color w:val="FFFFFF"/>
          <w:sz w:val="16"/>
          <w:szCs w:val="16"/>
        </w:rPr>
        <w:t>D</w:t>
      </w:r>
      <w:r w:rsidRPr="005F3419">
        <w:rPr>
          <w:color w:val="FFFFFF"/>
          <w:sz w:val="16"/>
          <w:szCs w:val="16"/>
        </w:rPr>
        <w:t>– Webb’s Depth of Knowledge (DOK)</w:t>
      </w:r>
      <w:r w:rsidR="00FB6EA9">
        <w:rPr>
          <w:color w:val="FFFFFF"/>
          <w:sz w:val="16"/>
          <w:szCs w:val="16"/>
        </w:rPr>
        <w:t xml:space="preserve"> and </w:t>
      </w:r>
      <w:r w:rsidR="006E15D4" w:rsidRPr="005F3419">
        <w:rPr>
          <w:b/>
          <w:color w:val="FFFFFF"/>
          <w:sz w:val="16"/>
          <w:szCs w:val="16"/>
        </w:rPr>
        <w:t>APPENDIX E</w:t>
      </w:r>
      <w:r w:rsidR="006E15D4" w:rsidRPr="005F3419">
        <w:rPr>
          <w:color w:val="FFFFFF"/>
          <w:sz w:val="16"/>
          <w:szCs w:val="16"/>
        </w:rPr>
        <w:t>- UDL Reference Sheet</w:t>
      </w:r>
      <w:r w:rsidR="00FB6EA9">
        <w:rPr>
          <w:color w:val="FFFFFF"/>
          <w:sz w:val="16"/>
          <w:szCs w:val="16"/>
        </w:rPr>
        <w:t>)</w:t>
      </w:r>
    </w:p>
    <w:p w:rsidR="00A77CFB" w:rsidRDefault="004721B2" w:rsidP="008A7773">
      <w:pPr>
        <w:spacing w:after="0" w:line="240" w:lineRule="auto"/>
        <w:ind w:left="-450"/>
        <w:rPr>
          <w:rFonts w:cs="Calibri"/>
          <w:sz w:val="20"/>
          <w:szCs w:val="20"/>
        </w:rPr>
      </w:pPr>
      <w:r>
        <w:rPr>
          <w:rFonts w:cs="Calibri"/>
          <w:sz w:val="20"/>
          <w:szCs w:val="20"/>
        </w:rPr>
        <w:t>When designing a performance task one must consider the following options:  How is the performance task assessed, how rigorous is the task (DOK), and what barriers to learning do I remove for my ELL and IEP students?</w:t>
      </w:r>
    </w:p>
    <w:p w:rsidR="004721B2" w:rsidRDefault="004721B2" w:rsidP="004721B2">
      <w:pPr>
        <w:spacing w:after="0" w:line="240" w:lineRule="auto"/>
        <w:ind w:left="-450"/>
        <w:rPr>
          <w:rFonts w:cs="Calibri"/>
          <w:sz w:val="20"/>
          <w:szCs w:val="20"/>
        </w:rPr>
      </w:pPr>
    </w:p>
    <w:p w:rsidR="002B662D" w:rsidRPr="005F3419" w:rsidRDefault="00FB6EA9" w:rsidP="00894410">
      <w:pPr>
        <w:shd w:val="clear" w:color="auto" w:fill="00B0F0"/>
        <w:spacing w:after="0" w:line="240" w:lineRule="auto"/>
        <w:ind w:left="-450"/>
        <w:jc w:val="center"/>
        <w:rPr>
          <w:rFonts w:cs="Calibri"/>
          <w:color w:val="FFFFFF"/>
          <w:sz w:val="20"/>
          <w:szCs w:val="20"/>
        </w:rPr>
      </w:pPr>
      <w:r>
        <w:rPr>
          <w:rFonts w:cs="Calibri"/>
          <w:color w:val="FFFFFF"/>
          <w:sz w:val="20"/>
          <w:szCs w:val="20"/>
        </w:rPr>
        <w:t>11</w:t>
      </w:r>
      <w:r w:rsidR="002B662D" w:rsidRPr="005F3419">
        <w:rPr>
          <w:rFonts w:cs="Calibri"/>
          <w:color w:val="FFFFFF"/>
          <w:sz w:val="20"/>
          <w:szCs w:val="20"/>
        </w:rPr>
        <w:t>.  MATERIALS AND RESOURCES-TEXT</w:t>
      </w:r>
    </w:p>
    <w:p w:rsidR="002B662D" w:rsidRPr="005F3419" w:rsidRDefault="002B662D" w:rsidP="00894410">
      <w:pPr>
        <w:shd w:val="clear" w:color="auto" w:fill="00B0F0"/>
        <w:spacing w:after="0" w:line="240" w:lineRule="auto"/>
        <w:ind w:left="-450"/>
        <w:jc w:val="center"/>
        <w:rPr>
          <w:color w:val="FFFFFF"/>
          <w:sz w:val="16"/>
          <w:szCs w:val="16"/>
        </w:rPr>
      </w:pPr>
      <w:r w:rsidRPr="005F3419">
        <w:rPr>
          <w:color w:val="FFFFFF"/>
          <w:sz w:val="16"/>
          <w:szCs w:val="16"/>
        </w:rPr>
        <w:t xml:space="preserve">(See </w:t>
      </w:r>
      <w:r w:rsidRPr="005F3419">
        <w:rPr>
          <w:b/>
          <w:color w:val="FFFFFF"/>
          <w:sz w:val="16"/>
          <w:szCs w:val="16"/>
        </w:rPr>
        <w:t xml:space="preserve">APPENDIX </w:t>
      </w:r>
      <w:r w:rsidR="006E15D4" w:rsidRPr="005F3419">
        <w:rPr>
          <w:b/>
          <w:color w:val="FFFFFF"/>
          <w:sz w:val="16"/>
          <w:szCs w:val="16"/>
        </w:rPr>
        <w:t>F</w:t>
      </w:r>
      <w:r w:rsidRPr="005F3419">
        <w:rPr>
          <w:color w:val="FFFFFF"/>
          <w:sz w:val="16"/>
          <w:szCs w:val="16"/>
        </w:rPr>
        <w:t xml:space="preserve">- Text complexity rubric K-2, </w:t>
      </w:r>
      <w:r w:rsidRPr="005F3419">
        <w:rPr>
          <w:b/>
          <w:color w:val="FFFFFF"/>
          <w:sz w:val="16"/>
          <w:szCs w:val="16"/>
        </w:rPr>
        <w:t xml:space="preserve">APPENDIX </w:t>
      </w:r>
      <w:r w:rsidR="006E15D4" w:rsidRPr="005F3419">
        <w:rPr>
          <w:b/>
          <w:color w:val="FFFFFF"/>
          <w:sz w:val="16"/>
          <w:szCs w:val="16"/>
        </w:rPr>
        <w:t>G</w:t>
      </w:r>
      <w:r w:rsidRPr="005F3419">
        <w:rPr>
          <w:color w:val="FFFFFF"/>
          <w:sz w:val="16"/>
          <w:szCs w:val="16"/>
        </w:rPr>
        <w:t xml:space="preserve">- Text complexity Rubric 3-5, </w:t>
      </w:r>
      <w:r w:rsidRPr="005F3419">
        <w:rPr>
          <w:b/>
          <w:color w:val="FFFFFF"/>
          <w:sz w:val="16"/>
          <w:szCs w:val="16"/>
        </w:rPr>
        <w:t xml:space="preserve">APPENDIX </w:t>
      </w:r>
      <w:r w:rsidR="006E15D4" w:rsidRPr="005F3419">
        <w:rPr>
          <w:b/>
          <w:color w:val="FFFFFF"/>
          <w:sz w:val="16"/>
          <w:szCs w:val="16"/>
        </w:rPr>
        <w:t>H</w:t>
      </w:r>
      <w:r w:rsidRPr="005F3419">
        <w:rPr>
          <w:color w:val="FFFFFF"/>
          <w:sz w:val="16"/>
          <w:szCs w:val="16"/>
        </w:rPr>
        <w:t xml:space="preserve">- Text Complexity Rubric- Literary 6-12, </w:t>
      </w:r>
      <w:r w:rsidRPr="005F3419">
        <w:rPr>
          <w:b/>
          <w:color w:val="FFFFFF"/>
          <w:sz w:val="16"/>
          <w:szCs w:val="16"/>
        </w:rPr>
        <w:t xml:space="preserve">APPENDIX </w:t>
      </w:r>
      <w:r w:rsidR="006E15D4" w:rsidRPr="005F3419">
        <w:rPr>
          <w:b/>
          <w:color w:val="FFFFFF"/>
          <w:sz w:val="16"/>
          <w:szCs w:val="16"/>
        </w:rPr>
        <w:t>I</w:t>
      </w:r>
      <w:r w:rsidRPr="005F3419">
        <w:rPr>
          <w:color w:val="FFFFFF"/>
          <w:sz w:val="16"/>
          <w:szCs w:val="16"/>
        </w:rPr>
        <w:t>- Text Complexity Rubric- Informational 6-12)</w:t>
      </w:r>
    </w:p>
    <w:p w:rsidR="002B662D" w:rsidRPr="002B662D" w:rsidRDefault="002B662D" w:rsidP="004721B2">
      <w:pPr>
        <w:spacing w:after="0" w:line="240" w:lineRule="auto"/>
        <w:ind w:left="-450"/>
        <w:rPr>
          <w:sz w:val="20"/>
          <w:szCs w:val="20"/>
        </w:rPr>
      </w:pPr>
      <w:r w:rsidRPr="002B662D">
        <w:rPr>
          <w:sz w:val="20"/>
          <w:szCs w:val="20"/>
        </w:rPr>
        <w:t xml:space="preserve">Why did you choose the text?  Do you have a mixture of genres?  Do you have text of various levels?  Analyze the text you have chosen using the text complexity rubrics.  Why </w:t>
      </w:r>
      <w:proofErr w:type="gramStart"/>
      <w:r w:rsidRPr="002B662D">
        <w:rPr>
          <w:sz w:val="20"/>
          <w:szCs w:val="20"/>
        </w:rPr>
        <w:t>are  the</w:t>
      </w:r>
      <w:proofErr w:type="gramEnd"/>
      <w:r w:rsidRPr="002B662D">
        <w:rPr>
          <w:sz w:val="20"/>
          <w:szCs w:val="20"/>
        </w:rPr>
        <w:t xml:space="preserve"> complex features of the text?  What makes it complex?  </w:t>
      </w:r>
    </w:p>
    <w:p w:rsidR="002B662D" w:rsidRDefault="002B662D" w:rsidP="004721B2">
      <w:pPr>
        <w:spacing w:after="0" w:line="240" w:lineRule="auto"/>
        <w:ind w:left="-450"/>
        <w:rPr>
          <w:rFonts w:cs="Calibri"/>
          <w:sz w:val="20"/>
          <w:szCs w:val="20"/>
        </w:rPr>
      </w:pPr>
    </w:p>
    <w:p w:rsidR="002B662D" w:rsidRPr="005F3419" w:rsidRDefault="00FB6EA9" w:rsidP="00894410">
      <w:pPr>
        <w:shd w:val="clear" w:color="auto" w:fill="00B0F0"/>
        <w:spacing w:after="0" w:line="240" w:lineRule="auto"/>
        <w:ind w:left="-450"/>
        <w:jc w:val="center"/>
        <w:rPr>
          <w:rFonts w:cs="Calibri"/>
          <w:color w:val="FFFFFF"/>
          <w:sz w:val="20"/>
          <w:szCs w:val="20"/>
        </w:rPr>
      </w:pPr>
      <w:r>
        <w:rPr>
          <w:rFonts w:cs="Calibri"/>
          <w:color w:val="FFFFFF"/>
          <w:sz w:val="20"/>
          <w:szCs w:val="20"/>
        </w:rPr>
        <w:t>12</w:t>
      </w:r>
      <w:r w:rsidR="002B662D" w:rsidRPr="005F3419">
        <w:rPr>
          <w:rFonts w:cs="Calibri"/>
          <w:color w:val="FFFFFF"/>
          <w:sz w:val="20"/>
          <w:szCs w:val="20"/>
        </w:rPr>
        <w:t>.  OTHER RESOURCES</w:t>
      </w:r>
    </w:p>
    <w:p w:rsidR="002B662D" w:rsidRPr="00A36C7C" w:rsidRDefault="002B662D" w:rsidP="002B662D">
      <w:pPr>
        <w:spacing w:after="0" w:line="240" w:lineRule="auto"/>
        <w:ind w:left="-450"/>
        <w:rPr>
          <w:rFonts w:eastAsia="Times New Roman" w:cs="Calibri"/>
          <w:color w:val="333333"/>
          <w:sz w:val="20"/>
          <w:szCs w:val="20"/>
        </w:rPr>
      </w:pPr>
      <w:r w:rsidRPr="00691CBD">
        <w:rPr>
          <w:rFonts w:eastAsia="Times New Roman" w:cs="Calibri"/>
          <w:color w:val="333333"/>
          <w:sz w:val="20"/>
          <w:szCs w:val="20"/>
        </w:rPr>
        <w:t>What's available for teaching this topic/unit?</w:t>
      </w:r>
      <w:r>
        <w:rPr>
          <w:rFonts w:eastAsia="Times New Roman" w:cs="Calibri"/>
          <w:color w:val="333333"/>
          <w:sz w:val="20"/>
          <w:szCs w:val="20"/>
        </w:rPr>
        <w:t xml:space="preserve">  </w:t>
      </w:r>
      <w:r w:rsidRPr="00691CBD">
        <w:rPr>
          <w:rFonts w:eastAsia="Times New Roman" w:cs="Calibri"/>
          <w:color w:val="333333"/>
          <w:sz w:val="20"/>
          <w:szCs w:val="20"/>
        </w:rPr>
        <w:t xml:space="preserve">What do you have in your room? What might you borrow from other teachers? How will libraries help? What can you get from the Internet? Are there free materials available? What people (parents, community members, and other teachers) might visit and contribute to a discussion with your class? What graphic organizers will the unit need?  </w:t>
      </w:r>
      <w:proofErr w:type="gramStart"/>
      <w:r w:rsidRPr="00691CBD">
        <w:rPr>
          <w:rFonts w:eastAsia="Times New Roman" w:cs="Calibri"/>
          <w:color w:val="333333"/>
          <w:sz w:val="20"/>
          <w:szCs w:val="20"/>
        </w:rPr>
        <w:t>Useful websites?</w:t>
      </w:r>
      <w:proofErr w:type="gramEnd"/>
      <w:r>
        <w:rPr>
          <w:rFonts w:eastAsia="Times New Roman" w:cs="Calibri"/>
          <w:color w:val="333333"/>
          <w:sz w:val="20"/>
          <w:szCs w:val="20"/>
        </w:rPr>
        <w:t xml:space="preserve">  What extras will you have to get?</w:t>
      </w:r>
    </w:p>
    <w:p w:rsidR="002B662D" w:rsidRPr="00691CBD" w:rsidRDefault="002B662D" w:rsidP="004721B2">
      <w:pPr>
        <w:spacing w:after="0" w:line="240" w:lineRule="auto"/>
        <w:ind w:left="-450"/>
        <w:rPr>
          <w:rFonts w:cs="Calibri"/>
          <w:sz w:val="20"/>
          <w:szCs w:val="20"/>
        </w:rPr>
      </w:pPr>
    </w:p>
    <w:p w:rsidR="00A77CFB" w:rsidRPr="00691CBD" w:rsidRDefault="00A77CFB" w:rsidP="008A7773">
      <w:pPr>
        <w:spacing w:after="0" w:line="240" w:lineRule="auto"/>
        <w:ind w:left="-450"/>
        <w:rPr>
          <w:rFonts w:cs="Calibri"/>
          <w:sz w:val="20"/>
          <w:szCs w:val="20"/>
        </w:rPr>
      </w:pPr>
    </w:p>
    <w:p w:rsidR="00955983" w:rsidRPr="005F3419" w:rsidRDefault="002B662D" w:rsidP="00894410">
      <w:pPr>
        <w:shd w:val="clear" w:color="auto" w:fill="00B0F0"/>
        <w:spacing w:after="0" w:line="240" w:lineRule="auto"/>
        <w:ind w:left="-450"/>
        <w:jc w:val="center"/>
        <w:rPr>
          <w:rFonts w:cs="Calibri"/>
          <w:color w:val="FFFFFF"/>
          <w:sz w:val="20"/>
          <w:szCs w:val="20"/>
        </w:rPr>
      </w:pPr>
      <w:r w:rsidRPr="005F3419">
        <w:rPr>
          <w:rFonts w:cs="Calibri"/>
          <w:color w:val="FFFFFF"/>
          <w:sz w:val="20"/>
          <w:szCs w:val="20"/>
        </w:rPr>
        <w:t>13</w:t>
      </w:r>
      <w:r w:rsidR="00955983" w:rsidRPr="005F3419">
        <w:rPr>
          <w:rFonts w:cs="Calibri"/>
          <w:color w:val="FFFFFF"/>
          <w:sz w:val="20"/>
          <w:szCs w:val="20"/>
        </w:rPr>
        <w:t>.  ACADEMIC VOCABULARY/TERMS</w:t>
      </w:r>
    </w:p>
    <w:p w:rsidR="00955983" w:rsidRPr="00A36C7C" w:rsidRDefault="00955983" w:rsidP="00955983">
      <w:pPr>
        <w:spacing w:after="0" w:line="240" w:lineRule="auto"/>
        <w:ind w:left="-450"/>
        <w:rPr>
          <w:rFonts w:cs="Calibri"/>
          <w:sz w:val="20"/>
          <w:szCs w:val="20"/>
        </w:rPr>
      </w:pPr>
      <w:r w:rsidRPr="00691CBD">
        <w:rPr>
          <w:rFonts w:cs="Calibri"/>
          <w:sz w:val="20"/>
          <w:szCs w:val="20"/>
        </w:rPr>
        <w:t xml:space="preserve">Identify the specific words or concepts that the students will need to know as they progress through the unit.  These words will assist in understanding as the unit progresses.  These words should be a mixture of Tier 2 (general academic words) and Tier 3 (domain specific) words. </w:t>
      </w:r>
      <w:r w:rsidRPr="00691CBD">
        <w:rPr>
          <w:rFonts w:eastAsia="Times New Roman" w:cs="Calibri"/>
          <w:sz w:val="20"/>
          <w:szCs w:val="20"/>
        </w:rPr>
        <w:t xml:space="preserve">What will students do with the words (learn spelling and definitions, use in writing and speaking)? </w:t>
      </w:r>
    </w:p>
    <w:p w:rsidR="00691CBD" w:rsidRDefault="00691CBD" w:rsidP="00F46F3C">
      <w:pPr>
        <w:spacing w:after="0" w:line="240" w:lineRule="auto"/>
        <w:ind w:left="-450"/>
        <w:rPr>
          <w:rFonts w:cs="Calibri"/>
          <w:sz w:val="20"/>
          <w:szCs w:val="20"/>
        </w:rPr>
      </w:pPr>
    </w:p>
    <w:p w:rsidR="00FB6EA9" w:rsidRDefault="00FB6EA9" w:rsidP="00F46F3C">
      <w:pPr>
        <w:spacing w:after="0" w:line="240" w:lineRule="auto"/>
        <w:ind w:left="-450"/>
        <w:rPr>
          <w:rFonts w:cs="Calibri"/>
          <w:sz w:val="20"/>
          <w:szCs w:val="20"/>
        </w:rPr>
      </w:pPr>
    </w:p>
    <w:p w:rsidR="00FB6EA9" w:rsidRPr="00691CBD" w:rsidRDefault="00FB6EA9" w:rsidP="00F46F3C">
      <w:pPr>
        <w:spacing w:after="0" w:line="240" w:lineRule="auto"/>
        <w:ind w:left="-450"/>
        <w:rPr>
          <w:rFonts w:cs="Calibri"/>
          <w:sz w:val="20"/>
          <w:szCs w:val="20"/>
        </w:rPr>
      </w:pPr>
    </w:p>
    <w:p w:rsidR="00691CBD" w:rsidRPr="00691CBD" w:rsidRDefault="00691CBD" w:rsidP="00F46F3C">
      <w:pPr>
        <w:spacing w:after="0" w:line="240" w:lineRule="auto"/>
        <w:ind w:left="-450"/>
        <w:rPr>
          <w:rFonts w:cs="Calibri"/>
          <w:sz w:val="20"/>
          <w:szCs w:val="20"/>
        </w:rPr>
      </w:pPr>
    </w:p>
    <w:p w:rsidR="0001731A" w:rsidRPr="005F3419" w:rsidRDefault="00955983" w:rsidP="00894410">
      <w:pPr>
        <w:shd w:val="clear" w:color="auto" w:fill="00B0F0"/>
        <w:spacing w:after="0" w:line="240" w:lineRule="auto"/>
        <w:ind w:left="-450"/>
        <w:jc w:val="center"/>
        <w:rPr>
          <w:rFonts w:cs="Calibri"/>
          <w:color w:val="FFFFFF"/>
          <w:sz w:val="20"/>
          <w:szCs w:val="20"/>
        </w:rPr>
      </w:pPr>
      <w:r w:rsidRPr="005F3419">
        <w:rPr>
          <w:rFonts w:cs="Calibri"/>
          <w:color w:val="FFFFFF"/>
          <w:sz w:val="20"/>
          <w:szCs w:val="20"/>
        </w:rPr>
        <w:lastRenderedPageBreak/>
        <w:t>1</w:t>
      </w:r>
      <w:r w:rsidR="002B662D" w:rsidRPr="005F3419">
        <w:rPr>
          <w:rFonts w:cs="Calibri"/>
          <w:color w:val="FFFFFF"/>
          <w:sz w:val="20"/>
          <w:szCs w:val="20"/>
        </w:rPr>
        <w:t xml:space="preserve">4. </w:t>
      </w:r>
      <w:r w:rsidR="00751434" w:rsidRPr="005F3419">
        <w:rPr>
          <w:rFonts w:cs="Calibri"/>
          <w:color w:val="FFFFFF"/>
          <w:sz w:val="20"/>
          <w:szCs w:val="20"/>
        </w:rPr>
        <w:t xml:space="preserve">TEACHING- </w:t>
      </w:r>
      <w:r w:rsidR="0001731A" w:rsidRPr="005F3419">
        <w:rPr>
          <w:rFonts w:cs="Calibri"/>
          <w:color w:val="FFFFFF"/>
          <w:sz w:val="20"/>
          <w:szCs w:val="20"/>
        </w:rPr>
        <w:t xml:space="preserve">INTRODUCTORY </w:t>
      </w:r>
      <w:r w:rsidR="002B662D" w:rsidRPr="005F3419">
        <w:rPr>
          <w:rFonts w:cs="Calibri"/>
          <w:color w:val="FFFFFF"/>
          <w:sz w:val="20"/>
          <w:szCs w:val="20"/>
        </w:rPr>
        <w:t xml:space="preserve">AND CULMINATING </w:t>
      </w:r>
      <w:r w:rsidR="0001731A" w:rsidRPr="005F3419">
        <w:rPr>
          <w:rFonts w:cs="Calibri"/>
          <w:color w:val="FFFFFF"/>
          <w:sz w:val="20"/>
          <w:szCs w:val="20"/>
        </w:rPr>
        <w:t>SESSION(S)</w:t>
      </w:r>
    </w:p>
    <w:p w:rsidR="00273932" w:rsidRPr="00691CBD" w:rsidRDefault="00CE035F" w:rsidP="00F46F3C">
      <w:pPr>
        <w:spacing w:after="0" w:line="240" w:lineRule="auto"/>
        <w:ind w:left="-450"/>
        <w:rPr>
          <w:rFonts w:eastAsia="Times New Roman" w:cs="Calibri"/>
          <w:color w:val="333333"/>
          <w:sz w:val="20"/>
          <w:szCs w:val="20"/>
        </w:rPr>
      </w:pPr>
      <w:r w:rsidRPr="00691CBD">
        <w:rPr>
          <w:rFonts w:eastAsia="Times New Roman" w:cs="Calibri"/>
          <w:color w:val="333333"/>
          <w:sz w:val="20"/>
          <w:szCs w:val="20"/>
        </w:rPr>
        <w:t>This should be motivating and grab your students' interest. There are a hundred more exciting ways to begin a new unit than to say, "We're beginning a new unit today. Open your books to page..."  Actively involve students in a direct experience</w:t>
      </w:r>
      <w:r w:rsidR="00273932" w:rsidRPr="00691CBD">
        <w:rPr>
          <w:rFonts w:eastAsia="Times New Roman" w:cs="Calibri"/>
          <w:color w:val="333333"/>
          <w:sz w:val="20"/>
          <w:szCs w:val="20"/>
        </w:rPr>
        <w:t>.</w:t>
      </w:r>
      <w:r w:rsidRPr="00691CBD">
        <w:rPr>
          <w:rFonts w:eastAsia="Times New Roman" w:cs="Calibri"/>
          <w:color w:val="333333"/>
          <w:sz w:val="20"/>
          <w:szCs w:val="20"/>
        </w:rPr>
        <w:t xml:space="preserve">  Establish connections to prior and subsequent learning.  Use strategies such as; KWL, pretests, brainstorming, hands on objects, intriguing questions, songs, artifacts, what-if scenarios, demonstrations, etc.</w:t>
      </w:r>
    </w:p>
    <w:p w:rsidR="000D591B" w:rsidRPr="00691CBD" w:rsidRDefault="002B662D" w:rsidP="00F46F3C">
      <w:pPr>
        <w:spacing w:after="0" w:line="240" w:lineRule="auto"/>
        <w:ind w:left="-450"/>
        <w:rPr>
          <w:rFonts w:cs="Calibri"/>
          <w:color w:val="7F7F7F"/>
          <w:sz w:val="20"/>
          <w:szCs w:val="20"/>
        </w:rPr>
      </w:pPr>
      <w:r>
        <w:rPr>
          <w:rFonts w:eastAsia="Times New Roman" w:cs="Calibri"/>
          <w:color w:val="333333"/>
          <w:sz w:val="20"/>
          <w:szCs w:val="20"/>
        </w:rPr>
        <w:t xml:space="preserve">CULMINATING- </w:t>
      </w:r>
      <w:r w:rsidR="00CE035F" w:rsidRPr="00691CBD">
        <w:rPr>
          <w:rFonts w:eastAsia="Times New Roman" w:cs="Calibri"/>
          <w:color w:val="333333"/>
          <w:sz w:val="20"/>
          <w:szCs w:val="20"/>
        </w:rPr>
        <w:t xml:space="preserve">This is a great way to wrap up the unit and bring the learning together. A "Jeopardy!" game is always a good choice. Do individual or group projects. Put on a program for other classes or for parents. Draw together the unit learning experiences.  Allow students options for completing the tasks.  </w:t>
      </w:r>
    </w:p>
    <w:p w:rsidR="009F03D8" w:rsidRPr="00691CBD" w:rsidRDefault="009F03D8" w:rsidP="00F46F3C">
      <w:pPr>
        <w:spacing w:after="0" w:line="240" w:lineRule="auto"/>
        <w:ind w:left="-450"/>
        <w:rPr>
          <w:rFonts w:cs="Calibri"/>
          <w:sz w:val="20"/>
          <w:szCs w:val="20"/>
        </w:rPr>
      </w:pPr>
    </w:p>
    <w:p w:rsidR="0001731A" w:rsidRPr="005F3419" w:rsidRDefault="002B662D" w:rsidP="00894410">
      <w:pPr>
        <w:shd w:val="clear" w:color="auto" w:fill="00B0F0"/>
        <w:spacing w:after="0" w:line="240" w:lineRule="auto"/>
        <w:ind w:left="-450"/>
        <w:jc w:val="center"/>
        <w:rPr>
          <w:rFonts w:cs="Calibri"/>
          <w:color w:val="FFFFFF"/>
          <w:sz w:val="20"/>
          <w:szCs w:val="20"/>
        </w:rPr>
      </w:pPr>
      <w:r w:rsidRPr="005F3419">
        <w:rPr>
          <w:rFonts w:cs="Calibri"/>
          <w:color w:val="FFFFFF"/>
          <w:sz w:val="20"/>
          <w:szCs w:val="20"/>
        </w:rPr>
        <w:t>15</w:t>
      </w:r>
      <w:r w:rsidR="00955983" w:rsidRPr="005F3419">
        <w:rPr>
          <w:rFonts w:cs="Calibri"/>
          <w:color w:val="FFFFFF"/>
          <w:sz w:val="20"/>
          <w:szCs w:val="20"/>
        </w:rPr>
        <w:t xml:space="preserve">.  </w:t>
      </w:r>
      <w:r w:rsidR="000216EB" w:rsidRPr="005F3419">
        <w:rPr>
          <w:rFonts w:cs="Calibri"/>
          <w:color w:val="FFFFFF"/>
          <w:sz w:val="20"/>
          <w:szCs w:val="20"/>
        </w:rPr>
        <w:t>WEEKLY, DAILY LESSON PROGRESSION</w:t>
      </w:r>
    </w:p>
    <w:p w:rsidR="00691CBD" w:rsidRPr="00916F55" w:rsidRDefault="00CE035F" w:rsidP="00916F55">
      <w:pPr>
        <w:spacing w:after="0" w:line="240" w:lineRule="auto"/>
        <w:ind w:left="-450"/>
        <w:rPr>
          <w:rFonts w:cs="Calibri"/>
          <w:color w:val="7F7F7F"/>
          <w:sz w:val="20"/>
          <w:szCs w:val="20"/>
        </w:rPr>
      </w:pPr>
      <w:r w:rsidRPr="00691CBD">
        <w:rPr>
          <w:rFonts w:eastAsia="Times New Roman" w:cs="Calibri"/>
          <w:color w:val="333333"/>
          <w:sz w:val="20"/>
          <w:szCs w:val="20"/>
        </w:rPr>
        <w:t>Consider level abilities of students. Include variety to meet multiple intelligences and right brain/left brain preferences. Give special attention to planning lesson discussions and choosing worksheets and activities that are both appropriate and motivating. Indicate how the performance indicators will be taught, including options for differentiation, remediation and enrichment. Involve continuous assessment and feedback.  What’s happening day t</w:t>
      </w:r>
      <w:r w:rsidR="00955983">
        <w:rPr>
          <w:rFonts w:eastAsia="Times New Roman" w:cs="Calibri"/>
          <w:color w:val="333333"/>
          <w:sz w:val="20"/>
          <w:szCs w:val="20"/>
        </w:rPr>
        <w:t xml:space="preserve">o </w:t>
      </w:r>
      <w:proofErr w:type="gramStart"/>
      <w:r w:rsidR="00955983">
        <w:rPr>
          <w:rFonts w:eastAsia="Times New Roman" w:cs="Calibri"/>
          <w:color w:val="333333"/>
          <w:sz w:val="20"/>
          <w:szCs w:val="20"/>
        </w:rPr>
        <w:t>day.</w:t>
      </w:r>
      <w:proofErr w:type="gramEnd"/>
      <w:r w:rsidR="00955983">
        <w:rPr>
          <w:rFonts w:eastAsia="Times New Roman" w:cs="Calibri"/>
          <w:color w:val="333333"/>
          <w:sz w:val="20"/>
          <w:szCs w:val="20"/>
        </w:rPr>
        <w:t xml:space="preserve">  Use a planning calendar if you wish, or weekly expectations.</w:t>
      </w:r>
      <w:r w:rsidR="00FB6EA9">
        <w:rPr>
          <w:rFonts w:eastAsia="Times New Roman" w:cs="Calibri"/>
          <w:color w:val="333333"/>
          <w:sz w:val="20"/>
          <w:szCs w:val="20"/>
        </w:rPr>
        <w:t xml:space="preserve">  When will your common objectives/outcomes be finished?  When are you going to administer your common performance </w:t>
      </w:r>
      <w:proofErr w:type="gramStart"/>
      <w:r w:rsidR="00FB6EA9">
        <w:rPr>
          <w:rFonts w:eastAsia="Times New Roman" w:cs="Calibri"/>
          <w:color w:val="333333"/>
          <w:sz w:val="20"/>
          <w:szCs w:val="20"/>
        </w:rPr>
        <w:t>task.</w:t>
      </w:r>
      <w:proofErr w:type="gramEnd"/>
      <w:r w:rsidRPr="00691CBD">
        <w:rPr>
          <w:rFonts w:eastAsia="Times New Roman" w:cs="Calibri"/>
          <w:color w:val="333333"/>
          <w:sz w:val="20"/>
          <w:szCs w:val="20"/>
        </w:rPr>
        <w:br/>
      </w:r>
    </w:p>
    <w:p w:rsidR="005C26D7" w:rsidRDefault="005C26D7" w:rsidP="00F46F3C">
      <w:pPr>
        <w:spacing w:after="0" w:line="240" w:lineRule="auto"/>
        <w:ind w:left="-450"/>
        <w:jc w:val="center"/>
        <w:rPr>
          <w:rFonts w:cs="Calibri"/>
          <w:sz w:val="20"/>
          <w:szCs w:val="20"/>
        </w:rPr>
      </w:pPr>
    </w:p>
    <w:p w:rsidR="00916F55" w:rsidRPr="00691CBD" w:rsidRDefault="00916F55" w:rsidP="00F46F3C">
      <w:pPr>
        <w:spacing w:after="0" w:line="240" w:lineRule="auto"/>
        <w:ind w:left="-450"/>
        <w:jc w:val="center"/>
        <w:rPr>
          <w:rFonts w:cs="Calibri"/>
          <w:sz w:val="20"/>
          <w:szCs w:val="20"/>
        </w:rPr>
      </w:pPr>
    </w:p>
    <w:p w:rsidR="0053639B" w:rsidRDefault="0053639B" w:rsidP="003F46E7">
      <w:pPr>
        <w:spacing w:after="0" w:line="240" w:lineRule="auto"/>
        <w:rPr>
          <w:rFonts w:cs="Calibri"/>
          <w:b/>
          <w:sz w:val="20"/>
          <w:szCs w:val="20"/>
        </w:rPr>
      </w:pPr>
    </w:p>
    <w:p w:rsidR="00916F55" w:rsidRDefault="00916F55" w:rsidP="003F46E7">
      <w:pPr>
        <w:spacing w:after="0" w:line="240" w:lineRule="auto"/>
        <w:rPr>
          <w:rFonts w:cs="Calibri"/>
          <w:b/>
          <w:sz w:val="20"/>
          <w:szCs w:val="20"/>
        </w:rPr>
      </w:pPr>
    </w:p>
    <w:p w:rsidR="00916F55" w:rsidRDefault="00916F55" w:rsidP="003F46E7">
      <w:pPr>
        <w:spacing w:after="0" w:line="240" w:lineRule="auto"/>
        <w:rPr>
          <w:rFonts w:cs="Calibri"/>
          <w:b/>
          <w:sz w:val="20"/>
          <w:szCs w:val="20"/>
        </w:rPr>
      </w:pPr>
    </w:p>
    <w:p w:rsidR="00916F55" w:rsidRDefault="00916F55" w:rsidP="003F46E7">
      <w:pPr>
        <w:spacing w:after="0" w:line="240" w:lineRule="auto"/>
        <w:rPr>
          <w:rFonts w:cs="Calibri"/>
          <w:b/>
          <w:sz w:val="20"/>
          <w:szCs w:val="20"/>
        </w:rPr>
      </w:pPr>
    </w:p>
    <w:p w:rsidR="00916F55" w:rsidRDefault="00916F55" w:rsidP="003F46E7">
      <w:pPr>
        <w:spacing w:after="0" w:line="240" w:lineRule="auto"/>
        <w:rPr>
          <w:rFonts w:cs="Calibri"/>
          <w:b/>
          <w:sz w:val="20"/>
          <w:szCs w:val="20"/>
        </w:rPr>
      </w:pPr>
    </w:p>
    <w:p w:rsidR="00916F55" w:rsidRDefault="00916F55" w:rsidP="003F46E7">
      <w:pPr>
        <w:spacing w:after="0" w:line="240" w:lineRule="auto"/>
        <w:rPr>
          <w:rFonts w:cs="Calibri"/>
          <w:b/>
          <w:sz w:val="20"/>
          <w:szCs w:val="20"/>
        </w:rPr>
      </w:pPr>
    </w:p>
    <w:p w:rsidR="00916F55" w:rsidRDefault="00916F55" w:rsidP="003F46E7">
      <w:pPr>
        <w:spacing w:after="0" w:line="240" w:lineRule="auto"/>
        <w:rPr>
          <w:rFonts w:cs="Calibri"/>
          <w:b/>
          <w:sz w:val="20"/>
          <w:szCs w:val="20"/>
        </w:rPr>
      </w:pPr>
    </w:p>
    <w:p w:rsidR="00916F55" w:rsidRDefault="00916F55" w:rsidP="003F46E7">
      <w:pPr>
        <w:spacing w:after="0" w:line="240" w:lineRule="auto"/>
        <w:rPr>
          <w:rFonts w:cs="Calibri"/>
          <w:b/>
          <w:sz w:val="20"/>
          <w:szCs w:val="20"/>
        </w:rPr>
      </w:pPr>
    </w:p>
    <w:p w:rsidR="00916F55" w:rsidRDefault="00916F55" w:rsidP="003F46E7">
      <w:pPr>
        <w:spacing w:after="0" w:line="240" w:lineRule="auto"/>
        <w:rPr>
          <w:rFonts w:cs="Calibri"/>
          <w:b/>
          <w:sz w:val="20"/>
          <w:szCs w:val="20"/>
        </w:rPr>
      </w:pPr>
    </w:p>
    <w:p w:rsidR="00916F55" w:rsidRDefault="00916F55" w:rsidP="003F46E7">
      <w:pPr>
        <w:spacing w:after="0" w:line="240" w:lineRule="auto"/>
        <w:rPr>
          <w:rFonts w:cs="Calibri"/>
          <w:b/>
          <w:sz w:val="20"/>
          <w:szCs w:val="20"/>
        </w:rPr>
      </w:pPr>
    </w:p>
    <w:p w:rsidR="00916F55" w:rsidRDefault="00916F55" w:rsidP="003F46E7">
      <w:pPr>
        <w:spacing w:after="0" w:line="240" w:lineRule="auto"/>
        <w:rPr>
          <w:rFonts w:cs="Calibri"/>
          <w:b/>
          <w:sz w:val="20"/>
          <w:szCs w:val="20"/>
        </w:rPr>
      </w:pPr>
    </w:p>
    <w:p w:rsidR="00916F55" w:rsidRPr="00691CBD" w:rsidRDefault="00916F55" w:rsidP="002D0D0A">
      <w:pPr>
        <w:spacing w:after="0" w:line="240" w:lineRule="auto"/>
        <w:ind w:left="-450"/>
        <w:rPr>
          <w:rFonts w:cs="Calibri"/>
          <w:sz w:val="20"/>
          <w:szCs w:val="20"/>
        </w:rPr>
      </w:pPr>
    </w:p>
    <w:sectPr w:rsidR="00916F55" w:rsidRPr="00691CBD" w:rsidSect="00820F87">
      <w:headerReference w:type="even" r:id="rId8"/>
      <w:headerReference w:type="default" r:id="rId9"/>
      <w:footerReference w:type="even" r:id="rId10"/>
      <w:footerReference w:type="default" r:id="rId11"/>
      <w:headerReference w:type="first" r:id="rId12"/>
      <w:footerReference w:type="first" r:id="rId13"/>
      <w:pgSz w:w="12240" w:h="15840"/>
      <w:pgMar w:top="720" w:right="99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97E" w:rsidRDefault="00B7197E" w:rsidP="00092F41">
      <w:pPr>
        <w:spacing w:after="0" w:line="240" w:lineRule="auto"/>
      </w:pPr>
      <w:r>
        <w:separator/>
      </w:r>
    </w:p>
  </w:endnote>
  <w:endnote w:type="continuationSeparator" w:id="0">
    <w:p w:rsidR="00B7197E" w:rsidRDefault="00B7197E" w:rsidP="00092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A9" w:rsidRDefault="00FB6E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87" w:rsidRPr="00092F41" w:rsidRDefault="00820F87" w:rsidP="005F3419">
    <w:pPr>
      <w:pStyle w:val="Footer"/>
      <w:shd w:val="clear" w:color="auto" w:fill="FF0000"/>
      <w:spacing w:after="0" w:line="240" w:lineRule="auto"/>
      <w:ind w:right="-360" w:hanging="720"/>
      <w:jc w:val="center"/>
      <w:rPr>
        <w:color w:val="FFFFFF"/>
        <w:sz w:val="18"/>
        <w:szCs w:val="18"/>
      </w:rPr>
    </w:pPr>
    <w:r>
      <w:rPr>
        <w:color w:val="FFFFFF"/>
        <w:sz w:val="18"/>
        <w:szCs w:val="18"/>
      </w:rPr>
      <w:t xml:space="preserve">Brian </w:t>
    </w:r>
    <w:proofErr w:type="gramStart"/>
    <w:r>
      <w:rPr>
        <w:color w:val="FFFFFF"/>
        <w:sz w:val="18"/>
        <w:szCs w:val="18"/>
      </w:rPr>
      <w:t>Green  |</w:t>
    </w:r>
    <w:proofErr w:type="gramEnd"/>
    <w:r>
      <w:rPr>
        <w:color w:val="FFFFFF"/>
        <w:sz w:val="18"/>
        <w:szCs w:val="18"/>
      </w:rPr>
      <w:t xml:space="preserve">  Creative School Services  |  brian@creativeschoolservices.com  |  914 843 0407</w:t>
    </w:r>
    <w:r w:rsidR="00A244C8">
      <w:rPr>
        <w:color w:val="FFFFFF"/>
        <w:sz w:val="18"/>
        <w:szCs w:val="18"/>
      </w:rPr>
      <w:t xml:space="preserve"> | ver: </w:t>
    </w:r>
    <w:r w:rsidR="00FB6EA9">
      <w:rPr>
        <w:color w:val="FFFFFF"/>
        <w:sz w:val="18"/>
        <w:szCs w:val="18"/>
      </w:rPr>
      <w:t>9/22/</w:t>
    </w:r>
    <w:r w:rsidR="00A244C8">
      <w:rPr>
        <w:color w:val="FFFFFF"/>
        <w:sz w:val="18"/>
        <w:szCs w:val="18"/>
      </w:rPr>
      <w:t>2012</w:t>
    </w:r>
  </w:p>
  <w:p w:rsidR="00751434" w:rsidRPr="00820F87" w:rsidRDefault="00751434" w:rsidP="00820F87">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A9" w:rsidRDefault="00FB6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97E" w:rsidRDefault="00B7197E" w:rsidP="00092F41">
      <w:pPr>
        <w:spacing w:after="0" w:line="240" w:lineRule="auto"/>
      </w:pPr>
      <w:r>
        <w:separator/>
      </w:r>
    </w:p>
  </w:footnote>
  <w:footnote w:type="continuationSeparator" w:id="0">
    <w:p w:rsidR="00B7197E" w:rsidRDefault="00B7197E" w:rsidP="00092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A9" w:rsidRDefault="00FB6E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34" w:rsidRPr="00092F41" w:rsidRDefault="00751434" w:rsidP="005F3419">
    <w:pPr>
      <w:shd w:val="clear" w:color="auto" w:fill="FF0000"/>
      <w:jc w:val="center"/>
      <w:rPr>
        <w:color w:val="FFFFFF"/>
        <w:sz w:val="36"/>
        <w:szCs w:val="36"/>
      </w:rPr>
    </w:pPr>
    <w:r w:rsidRPr="00092F41">
      <w:rPr>
        <w:color w:val="FFFFFF"/>
        <w:sz w:val="36"/>
        <w:szCs w:val="36"/>
      </w:rPr>
      <w:t>PLANNING FOR RIGOROUS UNITS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A9" w:rsidRDefault="00FB6E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18F2"/>
    <w:multiLevelType w:val="hybridMultilevel"/>
    <w:tmpl w:val="8F6EFA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69615E"/>
    <w:multiLevelType w:val="hybridMultilevel"/>
    <w:tmpl w:val="2AF42ED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4C0052E9"/>
    <w:multiLevelType w:val="hybridMultilevel"/>
    <w:tmpl w:val="E8A81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923D5"/>
    <w:multiLevelType w:val="hybridMultilevel"/>
    <w:tmpl w:val="A100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123A6"/>
    <w:multiLevelType w:val="hybridMultilevel"/>
    <w:tmpl w:val="155A847E"/>
    <w:lvl w:ilvl="0" w:tplc="4EE046F2">
      <w:start w:val="4"/>
      <w:numFmt w:val="bullet"/>
      <w:lvlText w:val=""/>
      <w:lvlJc w:val="left"/>
      <w:pPr>
        <w:ind w:left="-90" w:hanging="360"/>
      </w:pPr>
      <w:rPr>
        <w:rFonts w:ascii="Symbol" w:eastAsia="Calibri"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73710DFF"/>
    <w:multiLevelType w:val="hybridMultilevel"/>
    <w:tmpl w:val="4E3A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3639B"/>
    <w:rsid w:val="00003A76"/>
    <w:rsid w:val="0001731A"/>
    <w:rsid w:val="000216EB"/>
    <w:rsid w:val="00036AC2"/>
    <w:rsid w:val="00043BDE"/>
    <w:rsid w:val="00092F41"/>
    <w:rsid w:val="000D591B"/>
    <w:rsid w:val="00104B2E"/>
    <w:rsid w:val="00142D4B"/>
    <w:rsid w:val="00160C18"/>
    <w:rsid w:val="001E5266"/>
    <w:rsid w:val="001F5613"/>
    <w:rsid w:val="001F5726"/>
    <w:rsid w:val="0020471A"/>
    <w:rsid w:val="00236580"/>
    <w:rsid w:val="00273932"/>
    <w:rsid w:val="002B662D"/>
    <w:rsid w:val="002D0D0A"/>
    <w:rsid w:val="00345FC6"/>
    <w:rsid w:val="00362A37"/>
    <w:rsid w:val="00394CC0"/>
    <w:rsid w:val="003F46E7"/>
    <w:rsid w:val="004721B2"/>
    <w:rsid w:val="004803F1"/>
    <w:rsid w:val="00486A4C"/>
    <w:rsid w:val="004A5A2B"/>
    <w:rsid w:val="004C386E"/>
    <w:rsid w:val="004C525A"/>
    <w:rsid w:val="004E55C9"/>
    <w:rsid w:val="004F0BB1"/>
    <w:rsid w:val="005015BB"/>
    <w:rsid w:val="0053639B"/>
    <w:rsid w:val="005C26D7"/>
    <w:rsid w:val="005F3419"/>
    <w:rsid w:val="00601440"/>
    <w:rsid w:val="00621317"/>
    <w:rsid w:val="006443D6"/>
    <w:rsid w:val="006623B0"/>
    <w:rsid w:val="00691CBD"/>
    <w:rsid w:val="006C771D"/>
    <w:rsid w:val="006D042D"/>
    <w:rsid w:val="006E15D4"/>
    <w:rsid w:val="007037CD"/>
    <w:rsid w:val="00751434"/>
    <w:rsid w:val="007759E4"/>
    <w:rsid w:val="007B337C"/>
    <w:rsid w:val="007B5314"/>
    <w:rsid w:val="007D1558"/>
    <w:rsid w:val="007E55F5"/>
    <w:rsid w:val="007F7C04"/>
    <w:rsid w:val="00820F87"/>
    <w:rsid w:val="00827811"/>
    <w:rsid w:val="00830872"/>
    <w:rsid w:val="00863BBF"/>
    <w:rsid w:val="00864909"/>
    <w:rsid w:val="00890036"/>
    <w:rsid w:val="00894410"/>
    <w:rsid w:val="008A7773"/>
    <w:rsid w:val="00916CC2"/>
    <w:rsid w:val="00916F55"/>
    <w:rsid w:val="009409EC"/>
    <w:rsid w:val="00955983"/>
    <w:rsid w:val="00965ACF"/>
    <w:rsid w:val="009C4237"/>
    <w:rsid w:val="009D235A"/>
    <w:rsid w:val="009F03D8"/>
    <w:rsid w:val="00A20B54"/>
    <w:rsid w:val="00A244C8"/>
    <w:rsid w:val="00A36C7C"/>
    <w:rsid w:val="00A60583"/>
    <w:rsid w:val="00A657AE"/>
    <w:rsid w:val="00A77CFB"/>
    <w:rsid w:val="00A81E62"/>
    <w:rsid w:val="00AE0A00"/>
    <w:rsid w:val="00B7197E"/>
    <w:rsid w:val="00BB6C36"/>
    <w:rsid w:val="00C8504D"/>
    <w:rsid w:val="00CA7D38"/>
    <w:rsid w:val="00CC5221"/>
    <w:rsid w:val="00CD0710"/>
    <w:rsid w:val="00CE035F"/>
    <w:rsid w:val="00D26C97"/>
    <w:rsid w:val="00D51C2A"/>
    <w:rsid w:val="00D52771"/>
    <w:rsid w:val="00DC4DA4"/>
    <w:rsid w:val="00DC6333"/>
    <w:rsid w:val="00E23A5F"/>
    <w:rsid w:val="00E322F8"/>
    <w:rsid w:val="00E95D81"/>
    <w:rsid w:val="00F20A1A"/>
    <w:rsid w:val="00F46F3C"/>
    <w:rsid w:val="00F64869"/>
    <w:rsid w:val="00F76D2F"/>
    <w:rsid w:val="00FA475A"/>
    <w:rsid w:val="00FA54DF"/>
    <w:rsid w:val="00FB225C"/>
    <w:rsid w:val="00FB6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C0"/>
    <w:pPr>
      <w:spacing w:after="200" w:line="276" w:lineRule="auto"/>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2F41"/>
    <w:pPr>
      <w:tabs>
        <w:tab w:val="center" w:pos="4680"/>
        <w:tab w:val="right" w:pos="9360"/>
      </w:tabs>
    </w:pPr>
  </w:style>
  <w:style w:type="character" w:customStyle="1" w:styleId="HeaderChar">
    <w:name w:val="Header Char"/>
    <w:basedOn w:val="DefaultParagraphFont"/>
    <w:link w:val="Header"/>
    <w:uiPriority w:val="99"/>
    <w:semiHidden/>
    <w:rsid w:val="00092F41"/>
    <w:rPr>
      <w:sz w:val="32"/>
      <w:szCs w:val="32"/>
    </w:rPr>
  </w:style>
  <w:style w:type="paragraph" w:styleId="Footer">
    <w:name w:val="footer"/>
    <w:basedOn w:val="Normal"/>
    <w:link w:val="FooterChar"/>
    <w:uiPriority w:val="99"/>
    <w:semiHidden/>
    <w:unhideWhenUsed/>
    <w:rsid w:val="00092F41"/>
    <w:pPr>
      <w:tabs>
        <w:tab w:val="center" w:pos="4680"/>
        <w:tab w:val="right" w:pos="9360"/>
      </w:tabs>
    </w:pPr>
  </w:style>
  <w:style w:type="character" w:customStyle="1" w:styleId="FooterChar">
    <w:name w:val="Footer Char"/>
    <w:basedOn w:val="DefaultParagraphFont"/>
    <w:link w:val="Footer"/>
    <w:uiPriority w:val="99"/>
    <w:semiHidden/>
    <w:rsid w:val="00092F41"/>
    <w:rPr>
      <w:sz w:val="32"/>
      <w:szCs w:val="32"/>
    </w:rPr>
  </w:style>
  <w:style w:type="paragraph" w:styleId="BalloonText">
    <w:name w:val="Balloon Text"/>
    <w:basedOn w:val="Normal"/>
    <w:link w:val="BalloonTextChar"/>
    <w:uiPriority w:val="99"/>
    <w:semiHidden/>
    <w:unhideWhenUsed/>
    <w:rsid w:val="00A6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75D4D-0BF3-4BEC-B6F2-718CEC4D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GREEN</dc:creator>
  <cp:lastModifiedBy>Brian</cp:lastModifiedBy>
  <cp:revision>3</cp:revision>
  <cp:lastPrinted>2012-09-24T11:33:00Z</cp:lastPrinted>
  <dcterms:created xsi:type="dcterms:W3CDTF">2012-09-23T14:23:00Z</dcterms:created>
  <dcterms:modified xsi:type="dcterms:W3CDTF">2012-09-24T11:35:00Z</dcterms:modified>
</cp:coreProperties>
</file>